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B602C" w14:textId="77777777" w:rsidR="007D415C" w:rsidRDefault="004230F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3ACBA9BE" wp14:editId="24BDB255">
            <wp:extent cx="5727700" cy="9740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kr_G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5684E" w14:textId="77777777" w:rsidR="00086564" w:rsidRDefault="0008656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1293407" w14:textId="77777777" w:rsidR="00246DA5" w:rsidRDefault="00246DA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313E05" w14:textId="77777777" w:rsidR="00246DA5" w:rsidRPr="00394C4B" w:rsidRDefault="00246DA5" w:rsidP="00246DA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94C4B">
        <w:rPr>
          <w:rFonts w:ascii="Times New Roman" w:hAnsi="Times New Roman" w:cs="Times New Roman"/>
          <w:sz w:val="28"/>
          <w:szCs w:val="28"/>
          <w:lang w:val="en-US"/>
        </w:rPr>
        <w:t>Three-layer automatic production line for cast and stretch film</w:t>
      </w:r>
    </w:p>
    <w:p w14:paraId="30250DE6" w14:textId="77777777" w:rsidR="00246DA5" w:rsidRPr="00394C4B" w:rsidRDefault="00246DA5" w:rsidP="00246DA5">
      <w:pPr>
        <w:rPr>
          <w:rFonts w:ascii="Times New Roman" w:hAnsi="Times New Roman" w:cs="Times New Roman"/>
          <w:lang w:val="en-US"/>
        </w:rPr>
      </w:pPr>
    </w:p>
    <w:p w14:paraId="5A8167B1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1. Manufacturer: DLOCI EXTRUSION</w:t>
      </w:r>
    </w:p>
    <w:p w14:paraId="3173D9D4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2. Type: CAST FCL21-BICONTAX</w:t>
      </w:r>
    </w:p>
    <w:p w14:paraId="44785C67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3. Serial number: UZ 3124/04</w:t>
      </w:r>
    </w:p>
    <w:p w14:paraId="587DB2B5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4. Year of manufacture: 2004. Refurbished in 2008.</w:t>
      </w:r>
    </w:p>
    <w:p w14:paraId="693DBB0B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5. Materials: Homopolymer, copolymer.</w:t>
      </w:r>
    </w:p>
    <w:p w14:paraId="003D876A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6. Capacity: CCP – 450 kg/h; Stretch – 650 kg/h. </w:t>
      </w:r>
    </w:p>
    <w:p w14:paraId="5380AEFF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Thickness range: 15–37 microns (stretch film), 15–60 microns (cast film).</w:t>
      </w:r>
    </w:p>
    <w:p w14:paraId="0AC63D0A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6. Technical specifications:</w:t>
      </w:r>
    </w:p>
    <w:p w14:paraId="722066AC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Installed power: 665 kW</w:t>
      </w:r>
    </w:p>
    <w:p w14:paraId="600FBD9B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Chiller: 113 kW (300,000 kcal), operating range 7–12°C. </w:t>
      </w:r>
    </w:p>
    <w:p w14:paraId="56E9DD84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Extruders: 75–140–75, L/D ratio 1:30. </w:t>
      </w:r>
    </w:p>
    <w:p w14:paraId="64E3F49B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Filters: Hydraulic (manual operation). </w:t>
      </w:r>
    </w:p>
    <w:p w14:paraId="182BCE7B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Feeding system: DOTECO + 4-component dosing unit for the homopolymer. </w:t>
      </w:r>
    </w:p>
    <w:p w14:paraId="639CF4F0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Automatic die: SIMPLAS, 2550 mm, equipped with thermal bolts. </w:t>
      </w:r>
    </w:p>
    <w:p w14:paraId="176D7421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Thickness measurement and control: Automatic, via ELECTRONIC SYSTEMS – SINTEL 9000.</w:t>
      </w:r>
    </w:p>
    <w:p w14:paraId="5D0CE0C4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Chill roll unit: 1st roll Ø 800 mm x 2500 mm; 2nd roll Ø 350 mm x 2500 mm. </w:t>
      </w:r>
    </w:p>
    <w:p w14:paraId="5217A3AE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Edge guiding system: Fife – </w:t>
      </w:r>
      <w:proofErr w:type="spellStart"/>
      <w:r w:rsidRPr="00394C4B">
        <w:rPr>
          <w:rFonts w:ascii="Times New Roman" w:hAnsi="Times New Roman" w:cs="Times New Roman"/>
          <w:lang w:val="en-US"/>
        </w:rPr>
        <w:t>Tidland</w:t>
      </w:r>
      <w:proofErr w:type="spellEnd"/>
      <w:r w:rsidRPr="00394C4B">
        <w:rPr>
          <w:rFonts w:ascii="Times New Roman" w:hAnsi="Times New Roman" w:cs="Times New Roman"/>
          <w:lang w:val="en-US"/>
        </w:rPr>
        <w:t xml:space="preserve"> GmbH.</w:t>
      </w:r>
    </w:p>
    <w:p w14:paraId="6FEF3A4D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Corona treatment: FERRARINI &amp; BENELLI.</w:t>
      </w:r>
    </w:p>
    <w:p w14:paraId="479C91FC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Automatic winding with 4-lane slitting; compatible with Ø 76 mm and Ø 150 mm cores. Max. diameter for CPP: 800 mm; for stretch film: 500 mm. Maximum speed: 350 m/min. </w:t>
      </w:r>
    </w:p>
    <w:p w14:paraId="5C994DAE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Edge trim granulator – automatic feeding of trim scrap into the main extruder via an auxiliary extruder (R).</w:t>
      </w:r>
    </w:p>
    <w:p w14:paraId="004603F3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Maximum product width: 2000–2100 mm (net).</w:t>
      </w:r>
    </w:p>
    <w:p w14:paraId="19123ECC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Thickness range: 18–60 microns.</w:t>
      </w:r>
    </w:p>
    <w:p w14:paraId="6BFFD074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7. Electrical system</w:t>
      </w:r>
    </w:p>
    <w:p w14:paraId="4FECF120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 xml:space="preserve">- ABB DC motors with Control Techniques </w:t>
      </w:r>
      <w:proofErr w:type="gramStart"/>
      <w:r w:rsidRPr="00394C4B">
        <w:rPr>
          <w:rFonts w:ascii="Times New Roman" w:hAnsi="Times New Roman" w:cs="Times New Roman"/>
          <w:lang w:val="en-US"/>
        </w:rPr>
        <w:t>drives</w:t>
      </w:r>
      <w:proofErr w:type="gramEnd"/>
    </w:p>
    <w:p w14:paraId="4FEB35C3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ABB AC motors</w:t>
      </w:r>
    </w:p>
    <w:p w14:paraId="0D7A4B37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ABB tension control</w:t>
      </w:r>
    </w:p>
    <w:p w14:paraId="27A43A80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SIEMENS S7 thermal control</w:t>
      </w:r>
    </w:p>
    <w:p w14:paraId="6264F8D8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  <w:r w:rsidRPr="00394C4B">
        <w:rPr>
          <w:rFonts w:ascii="Times New Roman" w:hAnsi="Times New Roman" w:cs="Times New Roman"/>
          <w:lang w:val="en-US"/>
        </w:rPr>
        <w:t>- SIEMENS S7 PLC</w:t>
      </w:r>
    </w:p>
    <w:p w14:paraId="401088CE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71119AA3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300E6D23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556A823F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75A059A8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45069783" w14:textId="77777777" w:rsidR="00246DA5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7F833AC3" w14:textId="77777777" w:rsidR="00246DA5" w:rsidRPr="00394C4B" w:rsidRDefault="00246DA5" w:rsidP="00246DA5">
      <w:pPr>
        <w:jc w:val="both"/>
        <w:rPr>
          <w:rFonts w:ascii="Times New Roman" w:hAnsi="Times New Roman" w:cs="Times New Roman"/>
          <w:lang w:val="en-US"/>
        </w:rPr>
      </w:pPr>
    </w:p>
    <w:p w14:paraId="56AB6716" w14:textId="77777777" w:rsidR="00246DA5" w:rsidRPr="00655284" w:rsidRDefault="00246DA5" w:rsidP="00246DA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89E910F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lastRenderedPageBreak/>
        <w:t>Three-layer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extrusion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line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cast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stretch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manufactured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Italy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2004.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Commissioned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2005.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Maximum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output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capacity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up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1000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kg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/h,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depending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thickness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being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Actual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rates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are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500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kg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/h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cast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650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kg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/h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stretch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Winding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speed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finished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products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up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350 m/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Thickness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range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: 15–37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microns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stretch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15–60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microns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cast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width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: 2100 mm.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structure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A/B/C,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layer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ratios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15/70/15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20/60/20.</w:t>
      </w:r>
    </w:p>
    <w:p w14:paraId="462FACAA" w14:textId="77777777" w:rsidR="00246DA5" w:rsidRPr="001C0BBE" w:rsidRDefault="00246DA5" w:rsidP="00246DA5">
      <w:pPr>
        <w:rPr>
          <w:rFonts w:ascii="Times New Roman" w:hAnsi="Times New Roman" w:cs="Times New Roman"/>
          <w:shd w:val="clear" w:color="auto" w:fill="FFFFFF"/>
          <w:lang w:val="bg-BG"/>
        </w:rPr>
      </w:pPr>
    </w:p>
    <w:p w14:paraId="2DFFC2C9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Line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configuration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: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Includes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three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(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diameters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75–140–75 mm),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type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DE-KC.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Each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equipped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Doteco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feeding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;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features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four-component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dosing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unit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allowing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addition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up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four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components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(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including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masterbatch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).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are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equipped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hydraulic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screen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changers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.</w:t>
      </w:r>
    </w:p>
    <w:p w14:paraId="47E0685E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line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also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includes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:</w:t>
      </w:r>
    </w:p>
    <w:p w14:paraId="0710C5B4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three-layer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co-extrusion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block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where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structure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formed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;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extrusion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die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thermal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bolts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;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cooling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module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consisting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two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chill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rolls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;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vacuum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adhering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chill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roll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;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devices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electrostatic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pinning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edges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measuring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thickness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film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linked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thermal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bolts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mounted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die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head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allows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automatic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thickness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adjustment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during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Features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include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edge-tracking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corona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treatment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winding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unit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finished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product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—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which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also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performs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cutting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required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dimensions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—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along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with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automatic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roll-changing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Edge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trim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recovered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via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mill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granulator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system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positioned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a 90-degree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angle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to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extruder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,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allowing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for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100%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recycling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of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trim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.</w:t>
      </w:r>
    </w:p>
    <w:p w14:paraId="297D3EEB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The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machine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has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not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been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operation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since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2024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but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remains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in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working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condition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. A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test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run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can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be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arranged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under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specific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conditions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.</w:t>
      </w:r>
    </w:p>
    <w:p w14:paraId="44E37D82" w14:textId="77777777" w:rsidR="00246DA5" w:rsidRPr="001C0BBE" w:rsidRDefault="00246DA5" w:rsidP="00246DA5">
      <w:pPr>
        <w:jc w:val="both"/>
        <w:rPr>
          <w:rFonts w:ascii="Times New Roman" w:hAnsi="Times New Roman" w:cs="Times New Roman"/>
          <w:shd w:val="clear" w:color="auto" w:fill="FFFFFF"/>
          <w:lang w:val="bg-BG"/>
        </w:rPr>
      </w:pPr>
    </w:p>
    <w:p w14:paraId="6652D0A5" w14:textId="77777777" w:rsidR="00246DA5" w:rsidRPr="00503BAF" w:rsidRDefault="00246DA5" w:rsidP="00246DA5">
      <w:pPr>
        <w:jc w:val="both"/>
        <w:rPr>
          <w:rFonts w:ascii="Times New Roman" w:hAnsi="Times New Roman" w:cs="Times New Roman"/>
          <w:lang w:val="bg-BG"/>
        </w:rPr>
      </w:pP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Price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: €750,000 (</w:t>
      </w:r>
      <w:proofErr w:type="spellStart"/>
      <w:r w:rsidRPr="001C0BBE">
        <w:rPr>
          <w:rFonts w:ascii="Times New Roman" w:hAnsi="Times New Roman" w:cs="Times New Roman"/>
          <w:shd w:val="clear" w:color="auto" w:fill="FFFFFF"/>
          <w:lang w:val="bg-BG"/>
        </w:rPr>
        <w:t>negotiable</w:t>
      </w:r>
      <w:proofErr w:type="spellEnd"/>
      <w:r w:rsidRPr="001C0BBE">
        <w:rPr>
          <w:rFonts w:ascii="Times New Roman" w:hAnsi="Times New Roman" w:cs="Times New Roman"/>
          <w:shd w:val="clear" w:color="auto" w:fill="FFFFFF"/>
          <w:lang w:val="bg-BG"/>
        </w:rPr>
        <w:t>).</w:t>
      </w:r>
    </w:p>
    <w:p w14:paraId="121B43C7" w14:textId="77777777" w:rsidR="00246DA5" w:rsidRDefault="00246DA5" w:rsidP="00246DA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6AF3686" w14:textId="77777777" w:rsidR="00086564" w:rsidRPr="00BA613A" w:rsidRDefault="00086564" w:rsidP="00246D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86564" w:rsidRPr="00BA613A" w:rsidSect="007F245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4E"/>
    <w:rsid w:val="00086564"/>
    <w:rsid w:val="000E4DE1"/>
    <w:rsid w:val="000E4FEE"/>
    <w:rsid w:val="00246DA5"/>
    <w:rsid w:val="002E4D4E"/>
    <w:rsid w:val="0036725F"/>
    <w:rsid w:val="004230FF"/>
    <w:rsid w:val="005A1B3F"/>
    <w:rsid w:val="00605EFA"/>
    <w:rsid w:val="0064231B"/>
    <w:rsid w:val="007055B8"/>
    <w:rsid w:val="007D415C"/>
    <w:rsid w:val="007F2457"/>
    <w:rsid w:val="00864BDE"/>
    <w:rsid w:val="00892C3E"/>
    <w:rsid w:val="00BA613A"/>
    <w:rsid w:val="00BA7312"/>
    <w:rsid w:val="00C22EA6"/>
    <w:rsid w:val="00C40D78"/>
    <w:rsid w:val="00E91379"/>
    <w:rsid w:val="00EB48D4"/>
    <w:rsid w:val="00FF6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78CF5A"/>
  <w15:docId w15:val="{CDD0120C-408C-431E-BB17-31901FCD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5B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2021-12-17T09:02:00Z</cp:lastPrinted>
  <dcterms:created xsi:type="dcterms:W3CDTF">2026-10-26T13:04:00Z</dcterms:created>
  <dcterms:modified xsi:type="dcterms:W3CDTF">2026-10-26T13:06:00Z</dcterms:modified>
</cp:coreProperties>
</file>