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58.0" w:type="dxa"/>
        <w:jc w:val="left"/>
        <w:tblInd w:w="-1134.0" w:type="dxa"/>
        <w:tblLayout w:type="fixed"/>
        <w:tblLook w:val="0000"/>
      </w:tblPr>
      <w:tblGrid>
        <w:gridCol w:w="5043"/>
        <w:gridCol w:w="2131"/>
        <w:gridCol w:w="2984"/>
        <w:tblGridChange w:id="0">
          <w:tblGrid>
            <w:gridCol w:w="5043"/>
            <w:gridCol w:w="2131"/>
            <w:gridCol w:w="2984"/>
          </w:tblGrid>
        </w:tblGridChange>
      </w:tblGrid>
      <w:tr>
        <w:trPr>
          <w:cantSplit w:val="0"/>
          <w:trHeight w:val="283" w:hRule="atLeast"/>
          <w:tblHeader w:val="0"/>
        </w:trPr>
        <w:tc>
          <w:tcPr/>
          <w:p w:rsidR="00000000" w:rsidDel="00000000" w:rsidP="00000000" w:rsidRDefault="00000000" w:rsidRPr="00000000" w14:paraId="00000002">
            <w:pPr>
              <w:rPr/>
            </w:pPr>
            <w:r w:rsidDel="00000000" w:rsidR="00000000" w:rsidRPr="00000000">
              <w:rPr>
                <w:rtl w:val="0"/>
              </w:rPr>
            </w:r>
          </w:p>
        </w:tc>
        <w:tc>
          <w:tcPr>
            <w:gridSpan w:val="2"/>
          </w:tcPr>
          <w:p w:rsidR="00000000" w:rsidDel="00000000" w:rsidP="00000000" w:rsidRDefault="00000000" w:rsidRPr="00000000" w14:paraId="00000003">
            <w:pPr>
              <w:jc w:val="both"/>
              <w:rPr>
                <w:sz w:val="18"/>
                <w:szCs w:val="18"/>
              </w:rPr>
            </w:pPr>
            <w:r w:rsidDel="00000000" w:rsidR="00000000" w:rsidRPr="00000000">
              <w:rPr>
                <w:rtl w:val="0"/>
              </w:rPr>
            </w:r>
          </w:p>
        </w:tc>
      </w:tr>
      <w:tr>
        <w:trPr>
          <w:cantSplit w:val="0"/>
          <w:trHeight w:val="2546" w:hRule="atLeast"/>
          <w:tblHeader w:val="0"/>
        </w:trPr>
        <w:tc>
          <w:tcPr/>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VEN SPRAY SMART LINE</w:t>
            </w:r>
          </w:p>
        </w:tc>
        <w:tc>
          <w:tcPr/>
          <w:p w:rsidR="00000000" w:rsidDel="00000000" w:rsidP="00000000" w:rsidRDefault="00000000" w:rsidRPr="00000000" w14:paraId="00000007">
            <w:pPr>
              <w:jc w:val="both"/>
              <w:rPr>
                <w:sz w:val="18"/>
                <w:szCs w:val="18"/>
              </w:rPr>
            </w:pPr>
            <w:r w:rsidDel="00000000" w:rsidR="00000000" w:rsidRPr="00000000">
              <w:rPr>
                <w:rtl w:val="0"/>
              </w:rPr>
            </w:r>
          </w:p>
        </w:tc>
        <w:tc>
          <w:tcPr/>
          <w:p w:rsidR="00000000" w:rsidDel="00000000" w:rsidP="00000000" w:rsidRDefault="00000000" w:rsidRPr="00000000" w14:paraId="00000008">
            <w:pPr>
              <w:jc w:val="both"/>
              <w:rPr>
                <w:b w:val="1"/>
                <w:bCs w:val="1"/>
                <w:sz w:val="18"/>
                <w:szCs w:val="18"/>
              </w:rPr>
            </w:pPr>
            <w:r w:rsidDel="00000000" w:rsidR="00000000" w:rsidRPr="00000000">
              <w:rPr>
                <w:rtl w:val="0"/>
              </w:rPr>
            </w:r>
          </w:p>
          <w:p w:rsidR="00000000" w:rsidDel="00000000" w:rsidP="00000000" w:rsidRDefault="00000000" w:rsidRPr="00000000" w14:paraId="00000009">
            <w:pPr>
              <w:jc w:val="both"/>
              <w:rPr>
                <w:sz w:val="18"/>
                <w:szCs w:val="18"/>
              </w:rPr>
            </w:pPr>
            <w:r w:rsidDel="00000000" w:rsidR="00000000" w:rsidRPr="00000000">
              <w:rPr>
                <w:rtl w:val="0"/>
              </w:rPr>
            </w:r>
          </w:p>
        </w:tc>
      </w:tr>
    </w:tbl>
    <w:p w:rsidR="00000000" w:rsidDel="00000000" w:rsidP="00000000" w:rsidRDefault="00000000" w:rsidRPr="00000000" w14:paraId="0000000A">
      <w:pPr>
        <w:ind w:left="-1134" w:firstLine="0"/>
        <w:rPr>
          <w:b w:val="1"/>
          <w:bCs w:val="1"/>
        </w:rPr>
      </w:pPr>
      <w:r w:rsidDel="00000000" w:rsidR="00000000" w:rsidRPr="00000000">
        <w:rPr>
          <w:b w:val="1"/>
          <w:bCs w:val="1"/>
          <w:rtl w:val="0"/>
        </w:rPr>
        <w:t xml:space="preserve">Capacity &amp; Drying time: </w:t>
      </w:r>
    </w:p>
    <w:p w:rsidR="00000000" w:rsidDel="00000000" w:rsidP="00000000" w:rsidRDefault="00000000" w:rsidRPr="00000000" w14:paraId="0000000B">
      <w:pPr>
        <w:ind w:left="-1134" w:firstLine="992"/>
        <w:rPr>
          <w:b w:val="1"/>
          <w:bCs w:val="1"/>
        </w:rPr>
      </w:pPr>
      <w:r w:rsidDel="00000000" w:rsidR="00000000" w:rsidRPr="00000000">
        <w:rPr>
          <w:rtl w:val="0"/>
        </w:rPr>
        <w:t xml:space="preserve">Capacity </w:t>
        <w:tab/>
      </w:r>
      <w:r w:rsidDel="00000000" w:rsidR="00000000" w:rsidRPr="00000000">
        <w:rPr>
          <w:b w:val="1"/>
          <w:bCs w:val="1"/>
          <w:rtl w:val="0"/>
        </w:rPr>
        <w:t xml:space="preserve">C</w:t>
      </w:r>
      <w:r w:rsidDel="00000000" w:rsidR="00000000" w:rsidRPr="00000000">
        <w:rPr>
          <w:rtl w:val="0"/>
        </w:rPr>
        <w:t xml:space="preserve">= 700m²/shift : 480min/shift = </w:t>
        <w:tab/>
      </w:r>
      <w:r w:rsidDel="00000000" w:rsidR="00000000" w:rsidRPr="00000000">
        <w:rPr>
          <w:b w:val="1"/>
          <w:bCs w:val="1"/>
          <w:rtl w:val="0"/>
        </w:rPr>
        <w:t xml:space="preserve">1,458m²/min</w:t>
      </w:r>
    </w:p>
    <w:p w:rsidR="00000000" w:rsidDel="00000000" w:rsidP="00000000" w:rsidRDefault="00000000" w:rsidRPr="00000000" w14:paraId="0000000C">
      <w:pPr>
        <w:ind w:left="-1134" w:firstLine="992"/>
        <w:rPr/>
      </w:pPr>
      <w:r w:rsidDel="00000000" w:rsidR="00000000" w:rsidRPr="00000000">
        <w:rPr>
          <w:rtl w:val="0"/>
        </w:rPr>
        <w:t xml:space="preserve">Line speed:</w:t>
        <w:tab/>
        <w:tab/>
        <w:tab/>
        <w:tab/>
        <w:tab/>
      </w:r>
      <w:r w:rsidDel="00000000" w:rsidR="00000000" w:rsidRPr="00000000">
        <w:rPr>
          <w:b w:val="1"/>
          <w:bCs w:val="1"/>
          <w:rtl w:val="0"/>
        </w:rPr>
        <w:t xml:space="preserve">v</w:t>
      </w:r>
      <w:r w:rsidDel="00000000" w:rsidR="00000000" w:rsidRPr="00000000">
        <w:rPr>
          <w:rtl w:val="0"/>
        </w:rPr>
        <w:t xml:space="preserve">=</w:t>
        <w:tab/>
      </w:r>
      <w:r w:rsidDel="00000000" w:rsidR="00000000" w:rsidRPr="00000000">
        <w:rPr>
          <w:b w:val="1"/>
          <w:bCs w:val="1"/>
          <w:rtl w:val="0"/>
        </w:rPr>
        <w:t xml:space="preserve">1,5m/min</w:t>
      </w:r>
      <w:r w:rsidDel="00000000" w:rsidR="00000000" w:rsidRPr="00000000">
        <w:rPr>
          <w:rtl w:val="0"/>
        </w:rPr>
      </w:r>
    </w:p>
    <w:p w:rsidR="00000000" w:rsidDel="00000000" w:rsidP="00000000" w:rsidRDefault="00000000" w:rsidRPr="00000000" w14:paraId="0000000D">
      <w:pPr>
        <w:ind w:left="-1134" w:firstLine="992"/>
        <w:rPr/>
      </w:pPr>
      <w:r w:rsidDel="00000000" w:rsidR="00000000" w:rsidRPr="00000000">
        <w:rPr>
          <w:rtl w:val="0"/>
        </w:rPr>
        <w:t xml:space="preserve">Drying time:; </w:t>
        <w:tab/>
      </w:r>
      <w:r w:rsidDel="00000000" w:rsidR="00000000" w:rsidRPr="00000000">
        <w:rPr>
          <w:b w:val="1"/>
          <w:bCs w:val="1"/>
          <w:rtl w:val="0"/>
        </w:rPr>
        <w:t xml:space="preserve">t</w:t>
      </w:r>
      <w:r w:rsidDel="00000000" w:rsidR="00000000" w:rsidRPr="00000000">
        <w:rPr>
          <w:rtl w:val="0"/>
        </w:rPr>
        <w:t xml:space="preserve">= 6 x 5,5m : 1,5m/min = </w:t>
      </w:r>
      <w:r w:rsidDel="00000000" w:rsidR="00000000" w:rsidRPr="00000000">
        <w:rPr>
          <w:b w:val="1"/>
          <w:bCs w:val="1"/>
          <w:rtl w:val="0"/>
        </w:rPr>
        <w:t xml:space="preserve">22 min (temperature 35-40°C)</w:t>
      </w:r>
      <w:r w:rsidDel="00000000" w:rsidR="00000000" w:rsidRPr="00000000">
        <w:rPr>
          <w:rtl w:val="0"/>
        </w:rPr>
      </w:r>
    </w:p>
    <w:p w:rsidR="00000000" w:rsidDel="00000000" w:rsidP="00000000" w:rsidRDefault="00000000" w:rsidRPr="00000000" w14:paraId="0000000E">
      <w:pPr>
        <w:jc w:val="both"/>
        <w:rPr>
          <w:b w:val="1"/>
          <w:bCs w:val="1"/>
          <w:sz w:val="28"/>
          <w:szCs w:val="28"/>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tbl>
      <w:tblPr>
        <w:tblStyle w:val="Table2"/>
        <w:tblW w:w="8495.0" w:type="dxa"/>
        <w:jc w:val="left"/>
        <w:tblInd w:w="-743.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059"/>
        <w:gridCol w:w="634"/>
        <w:gridCol w:w="5237"/>
        <w:gridCol w:w="1565"/>
        <w:tblGridChange w:id="0">
          <w:tblGrid>
            <w:gridCol w:w="1059"/>
            <w:gridCol w:w="634"/>
            <w:gridCol w:w="5237"/>
            <w:gridCol w:w="1565"/>
          </w:tblGrid>
        </w:tblGridChange>
      </w:tblGrid>
      <w:tr>
        <w:trPr>
          <w:cantSplit w:val="0"/>
          <w:tblHeader w:val="0"/>
        </w:trPr>
        <w:tc>
          <w:tcPr/>
          <w:p w:rsidR="00000000" w:rsidDel="00000000" w:rsidP="00000000" w:rsidRDefault="00000000" w:rsidRPr="00000000" w14:paraId="00000010">
            <w:pPr>
              <w:rPr/>
            </w:pPr>
            <w:r w:rsidDel="00000000" w:rsidR="00000000" w:rsidRPr="00000000">
              <w:rPr>
                <w:b w:val="1"/>
                <w:bCs w:val="1"/>
                <w:rtl w:val="0"/>
              </w:rPr>
              <w:t xml:space="preserve">Pos.</w:t>
            </w:r>
            <w:r w:rsidDel="00000000" w:rsidR="00000000" w:rsidRPr="00000000">
              <w:rPr>
                <w:rtl w:val="0"/>
              </w:rPr>
            </w:r>
          </w:p>
        </w:tc>
        <w:tc>
          <w:tcPr/>
          <w:p w:rsidR="00000000" w:rsidDel="00000000" w:rsidP="00000000" w:rsidRDefault="00000000" w:rsidRPr="00000000" w14:paraId="00000011">
            <w:pPr>
              <w:keepLines w:val="1"/>
              <w:jc w:val="both"/>
              <w:rPr>
                <w:b w:val="1"/>
                <w:bCs w:val="1"/>
              </w:rPr>
            </w:pPr>
            <w:r w:rsidDel="00000000" w:rsidR="00000000" w:rsidRPr="00000000">
              <w:rPr>
                <w:rtl w:val="0"/>
              </w:rPr>
            </w:r>
          </w:p>
        </w:tc>
        <w:tc>
          <w:tcPr/>
          <w:p w:rsidR="00000000" w:rsidDel="00000000" w:rsidP="00000000" w:rsidRDefault="00000000" w:rsidRPr="00000000" w14:paraId="00000012">
            <w:pPr>
              <w:rPr/>
            </w:pPr>
            <w:r w:rsidDel="00000000" w:rsidR="00000000" w:rsidRPr="00000000">
              <w:rPr>
                <w:b w:val="1"/>
                <w:bCs w:val="1"/>
                <w:rtl w:val="0"/>
              </w:rPr>
              <w:t xml:space="preserve">Description</w:t>
            </w:r>
            <w:r w:rsidDel="00000000" w:rsidR="00000000" w:rsidRPr="00000000">
              <w:rPr>
                <w:rtl w:val="0"/>
              </w:rPr>
            </w:r>
          </w:p>
        </w:tc>
        <w:tc>
          <w:tcPr/>
          <w:p w:rsidR="00000000" w:rsidDel="00000000" w:rsidP="00000000" w:rsidRDefault="00000000" w:rsidRPr="00000000" w14:paraId="00000013">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014">
            <w:pPr>
              <w:keepLines w:val="1"/>
              <w:jc w:val="both"/>
              <w:rPr/>
            </w:pPr>
            <w:r w:rsidDel="00000000" w:rsidR="00000000" w:rsidRPr="00000000">
              <w:rPr>
                <w:rtl w:val="0"/>
              </w:rPr>
              <w:t xml:space="preserve">Pos. 1</w:t>
            </w:r>
          </w:p>
        </w:tc>
        <w:tc>
          <w:tcPr/>
          <w:p w:rsidR="00000000" w:rsidDel="00000000" w:rsidP="00000000" w:rsidRDefault="00000000" w:rsidRPr="00000000" w14:paraId="00000015">
            <w:pPr>
              <w:keepLines w:val="1"/>
              <w:jc w:val="both"/>
              <w:rPr/>
            </w:pPr>
            <w:r w:rsidDel="00000000" w:rsidR="00000000" w:rsidRPr="00000000">
              <w:rPr>
                <w:rtl w:val="0"/>
              </w:rPr>
              <w:t xml:space="preserve">1 x</w:t>
            </w:r>
          </w:p>
        </w:tc>
        <w:tc>
          <w:tcPr/>
          <w:p w:rsidR="00000000" w:rsidDel="00000000" w:rsidP="00000000" w:rsidRDefault="00000000" w:rsidRPr="00000000" w14:paraId="00000016">
            <w:pPr>
              <w:keepLines w:val="1"/>
              <w:jc w:val="both"/>
              <w:rPr/>
            </w:pPr>
            <w:r w:rsidDel="00000000" w:rsidR="00000000" w:rsidRPr="00000000">
              <w:rPr>
                <w:rtl w:val="0"/>
              </w:rPr>
              <w:t xml:space="preserve">VEN TRANS BELT – BATCH LOADING CONVEYOR</w:t>
            </w:r>
          </w:p>
        </w:tc>
        <w:tc>
          <w:tcPr/>
          <w:p w:rsidR="00000000" w:rsidDel="00000000" w:rsidP="00000000" w:rsidRDefault="00000000" w:rsidRPr="00000000" w14:paraId="00000017">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18">
            <w:pPr>
              <w:keepLines w:val="1"/>
              <w:jc w:val="both"/>
              <w:rPr/>
            </w:pPr>
            <w:r w:rsidDel="00000000" w:rsidR="00000000" w:rsidRPr="00000000">
              <w:rPr>
                <w:rtl w:val="0"/>
              </w:rPr>
              <w:t xml:space="preserve">Pos. 2</w:t>
            </w:r>
          </w:p>
        </w:tc>
        <w:tc>
          <w:tcPr/>
          <w:p w:rsidR="00000000" w:rsidDel="00000000" w:rsidP="00000000" w:rsidRDefault="00000000" w:rsidRPr="00000000" w14:paraId="00000019">
            <w:pPr>
              <w:keepLines w:val="1"/>
              <w:jc w:val="both"/>
              <w:rPr/>
            </w:pPr>
            <w:r w:rsidDel="00000000" w:rsidR="00000000" w:rsidRPr="00000000">
              <w:rPr>
                <w:rtl w:val="0"/>
              </w:rPr>
              <w:t xml:space="preserve">1 x</w:t>
            </w:r>
          </w:p>
        </w:tc>
        <w:tc>
          <w:tcPr/>
          <w:p w:rsidR="00000000" w:rsidDel="00000000" w:rsidP="00000000" w:rsidRDefault="00000000" w:rsidRPr="00000000" w14:paraId="0000001A">
            <w:pPr>
              <w:keepLines w:val="1"/>
              <w:jc w:val="both"/>
              <w:rPr/>
            </w:pPr>
            <w:r w:rsidDel="00000000" w:rsidR="00000000" w:rsidRPr="00000000">
              <w:rPr>
                <w:rtl w:val="0"/>
              </w:rPr>
              <w:t xml:space="preserve">VEN CLEAN ONE</w:t>
            </w:r>
          </w:p>
        </w:tc>
        <w:tc>
          <w:tcPr/>
          <w:p w:rsidR="00000000" w:rsidDel="00000000" w:rsidP="00000000" w:rsidRDefault="00000000" w:rsidRPr="00000000" w14:paraId="0000001B">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1C">
            <w:pPr>
              <w:keepLines w:val="1"/>
              <w:jc w:val="both"/>
              <w:rPr/>
            </w:pPr>
            <w:r w:rsidDel="00000000" w:rsidR="00000000" w:rsidRPr="00000000">
              <w:rPr>
                <w:rtl w:val="0"/>
              </w:rPr>
              <w:t xml:space="preserve">Pos. 3</w:t>
            </w:r>
          </w:p>
        </w:tc>
        <w:tc>
          <w:tcPr/>
          <w:p w:rsidR="00000000" w:rsidDel="00000000" w:rsidP="00000000" w:rsidRDefault="00000000" w:rsidRPr="00000000" w14:paraId="0000001D">
            <w:pPr>
              <w:keepLines w:val="1"/>
              <w:jc w:val="both"/>
              <w:rPr/>
            </w:pPr>
            <w:r w:rsidDel="00000000" w:rsidR="00000000" w:rsidRPr="00000000">
              <w:rPr>
                <w:rtl w:val="0"/>
              </w:rPr>
              <w:t xml:space="preserve">1 x</w:t>
            </w:r>
          </w:p>
        </w:tc>
        <w:tc>
          <w:tcPr/>
          <w:p w:rsidR="00000000" w:rsidDel="00000000" w:rsidP="00000000" w:rsidRDefault="00000000" w:rsidRPr="00000000" w14:paraId="0000001E">
            <w:pPr>
              <w:keepLines w:val="1"/>
              <w:jc w:val="both"/>
              <w:rPr/>
            </w:pPr>
            <w:r w:rsidDel="00000000" w:rsidR="00000000" w:rsidRPr="00000000">
              <w:rPr>
                <w:rtl w:val="0"/>
              </w:rPr>
              <w:t xml:space="preserve">VEN SPRAY SMART - SPRAY MACHINE</w:t>
            </w:r>
          </w:p>
        </w:tc>
        <w:tc>
          <w:tcPr/>
          <w:p w:rsidR="00000000" w:rsidDel="00000000" w:rsidP="00000000" w:rsidRDefault="00000000" w:rsidRPr="00000000" w14:paraId="0000001F">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20">
            <w:pPr>
              <w:keepLines w:val="1"/>
              <w:jc w:val="both"/>
              <w:rPr/>
            </w:pPr>
            <w:r w:rsidDel="00000000" w:rsidR="00000000" w:rsidRPr="00000000">
              <w:rPr>
                <w:rtl w:val="0"/>
              </w:rPr>
            </w:r>
          </w:p>
        </w:tc>
        <w:tc>
          <w:tcPr/>
          <w:p w:rsidR="00000000" w:rsidDel="00000000" w:rsidP="00000000" w:rsidRDefault="00000000" w:rsidRPr="00000000" w14:paraId="00000021">
            <w:pPr>
              <w:keepLines w:val="1"/>
              <w:jc w:val="both"/>
              <w:rPr/>
            </w:pPr>
            <w:r w:rsidDel="00000000" w:rsidR="00000000" w:rsidRPr="00000000">
              <w:rPr>
                <w:rtl w:val="0"/>
              </w:rPr>
              <w:t xml:space="preserve">1 x</w:t>
            </w:r>
          </w:p>
        </w:tc>
        <w:tc>
          <w:tcPr/>
          <w:p w:rsidR="00000000" w:rsidDel="00000000" w:rsidP="00000000" w:rsidRDefault="00000000" w:rsidRPr="00000000" w14:paraId="00000022">
            <w:pPr>
              <w:keepLines w:val="1"/>
              <w:jc w:val="both"/>
              <w:rPr/>
            </w:pPr>
            <w:r w:rsidDel="00000000" w:rsidR="00000000" w:rsidRPr="00000000">
              <w:rPr>
                <w:rtl w:val="0"/>
              </w:rPr>
              <w:t xml:space="preserve">Conveyor Belt Scraper and Cleaning System R1</w:t>
            </w:r>
          </w:p>
        </w:tc>
        <w:tc>
          <w:tcPr/>
          <w:p w:rsidR="00000000" w:rsidDel="00000000" w:rsidP="00000000" w:rsidRDefault="00000000" w:rsidRPr="00000000" w14:paraId="00000023">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24">
            <w:pPr>
              <w:keepLines w:val="1"/>
              <w:jc w:val="both"/>
              <w:rPr/>
            </w:pPr>
            <w:r w:rsidDel="00000000" w:rsidR="00000000" w:rsidRPr="00000000">
              <w:rPr>
                <w:rtl w:val="0"/>
              </w:rPr>
              <w:t xml:space="preserve">Pos. 4</w:t>
            </w:r>
          </w:p>
        </w:tc>
        <w:tc>
          <w:tcPr/>
          <w:p w:rsidR="00000000" w:rsidDel="00000000" w:rsidP="00000000" w:rsidRDefault="00000000" w:rsidRPr="00000000" w14:paraId="00000025">
            <w:pPr>
              <w:keepLines w:val="1"/>
              <w:jc w:val="both"/>
              <w:rPr/>
            </w:pPr>
            <w:r w:rsidDel="00000000" w:rsidR="00000000" w:rsidRPr="00000000">
              <w:rPr>
                <w:rtl w:val="0"/>
              </w:rPr>
              <w:t xml:space="preserve">1 x</w:t>
            </w:r>
          </w:p>
        </w:tc>
        <w:tc>
          <w:tcPr/>
          <w:p w:rsidR="00000000" w:rsidDel="00000000" w:rsidP="00000000" w:rsidRDefault="00000000" w:rsidRPr="00000000" w14:paraId="00000026">
            <w:pPr>
              <w:keepLines w:val="1"/>
              <w:jc w:val="both"/>
              <w:rPr/>
            </w:pPr>
            <w:r w:rsidDel="00000000" w:rsidR="00000000" w:rsidRPr="00000000">
              <w:rPr>
                <w:rtl w:val="0"/>
              </w:rPr>
              <w:t xml:space="preserve">VEN DRY COLLECT LL - 6-LEVEL DRYER </w:t>
            </w:r>
          </w:p>
        </w:tc>
        <w:tc>
          <w:tcPr/>
          <w:p w:rsidR="00000000" w:rsidDel="00000000" w:rsidP="00000000" w:rsidRDefault="00000000" w:rsidRPr="00000000" w14:paraId="00000027">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28">
            <w:pPr>
              <w:keepLines w:val="1"/>
              <w:jc w:val="both"/>
              <w:rPr/>
            </w:pPr>
            <w:r w:rsidDel="00000000" w:rsidR="00000000" w:rsidRPr="00000000">
              <w:rPr>
                <w:rtl w:val="0"/>
              </w:rPr>
              <w:t xml:space="preserve">Pos. 5</w:t>
            </w:r>
          </w:p>
        </w:tc>
        <w:tc>
          <w:tcPr/>
          <w:p w:rsidR="00000000" w:rsidDel="00000000" w:rsidP="00000000" w:rsidRDefault="00000000" w:rsidRPr="00000000" w14:paraId="00000029">
            <w:pPr>
              <w:keepLines w:val="1"/>
              <w:jc w:val="both"/>
              <w:rPr/>
            </w:pPr>
            <w:r w:rsidDel="00000000" w:rsidR="00000000" w:rsidRPr="00000000">
              <w:rPr>
                <w:rtl w:val="0"/>
              </w:rPr>
              <w:t xml:space="preserve">1 x</w:t>
            </w:r>
          </w:p>
        </w:tc>
        <w:tc>
          <w:tcPr/>
          <w:p w:rsidR="00000000" w:rsidDel="00000000" w:rsidP="00000000" w:rsidRDefault="00000000" w:rsidRPr="00000000" w14:paraId="0000002A">
            <w:pPr>
              <w:keepLines w:val="1"/>
              <w:jc w:val="both"/>
              <w:rPr/>
            </w:pPr>
            <w:r w:rsidDel="00000000" w:rsidR="00000000" w:rsidRPr="00000000">
              <w:rPr>
                <w:rtl w:val="0"/>
              </w:rPr>
              <w:t xml:space="preserve">VEN TRANS ROLLER - ROLLER CONVEYOR</w:t>
            </w:r>
          </w:p>
        </w:tc>
        <w:tc>
          <w:tcPr/>
          <w:p w:rsidR="00000000" w:rsidDel="00000000" w:rsidP="00000000" w:rsidRDefault="00000000" w:rsidRPr="00000000" w14:paraId="0000002B">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2C">
            <w:pPr>
              <w:keepLines w:val="1"/>
              <w:jc w:val="both"/>
              <w:rPr/>
            </w:pPr>
            <w:r w:rsidDel="00000000" w:rsidR="00000000" w:rsidRPr="00000000">
              <w:rPr>
                <w:rtl w:val="0"/>
              </w:rPr>
              <w:t xml:space="preserve">Pos. 6</w:t>
            </w:r>
          </w:p>
        </w:tc>
        <w:tc>
          <w:tcPr/>
          <w:p w:rsidR="00000000" w:rsidDel="00000000" w:rsidP="00000000" w:rsidRDefault="00000000" w:rsidRPr="00000000" w14:paraId="0000002D">
            <w:pPr>
              <w:keepLines w:val="1"/>
              <w:jc w:val="both"/>
              <w:rPr/>
            </w:pPr>
            <w:r w:rsidDel="00000000" w:rsidR="00000000" w:rsidRPr="00000000">
              <w:rPr>
                <w:rtl w:val="0"/>
              </w:rPr>
              <w:t xml:space="preserve">1 x</w:t>
            </w:r>
          </w:p>
        </w:tc>
        <w:tc>
          <w:tcPr/>
          <w:p w:rsidR="00000000" w:rsidDel="00000000" w:rsidP="00000000" w:rsidRDefault="00000000" w:rsidRPr="00000000" w14:paraId="0000002E">
            <w:pPr>
              <w:keepLines w:val="1"/>
              <w:jc w:val="both"/>
              <w:rPr/>
            </w:pPr>
            <w:r w:rsidDel="00000000" w:rsidR="00000000" w:rsidRPr="00000000">
              <w:rPr>
                <w:rtl w:val="0"/>
              </w:rPr>
              <w:t xml:space="preserve">VEN CONTROL SWITCH - CONTROL CABINET</w:t>
            </w:r>
          </w:p>
        </w:tc>
        <w:tc>
          <w:tcPr/>
          <w:p w:rsidR="00000000" w:rsidDel="00000000" w:rsidP="00000000" w:rsidRDefault="00000000" w:rsidRPr="00000000" w14:paraId="0000002F">
            <w:pPr>
              <w:jc w:val="right"/>
              <w:rPr/>
            </w:pPr>
            <w:r w:rsidDel="00000000" w:rsidR="00000000" w:rsidRPr="00000000">
              <w:rPr>
                <w:rtl w:val="0"/>
              </w:rPr>
            </w:r>
          </w:p>
        </w:tc>
      </w:tr>
      <w:tr>
        <w:trPr>
          <w:cantSplit w:val="0"/>
          <w:tblHeader w:val="0"/>
        </w:trPr>
        <w:tc>
          <w:tcPr/>
          <w:p w:rsidR="00000000" w:rsidDel="00000000" w:rsidP="00000000" w:rsidRDefault="00000000" w:rsidRPr="00000000" w14:paraId="00000030">
            <w:pPr>
              <w:keepLines w:val="1"/>
              <w:jc w:val="both"/>
              <w:rPr/>
            </w:pPr>
            <w:r w:rsidDel="00000000" w:rsidR="00000000" w:rsidRPr="00000000">
              <w:rPr>
                <w:rtl w:val="0"/>
              </w:rPr>
            </w:r>
          </w:p>
        </w:tc>
        <w:tc>
          <w:tcPr/>
          <w:p w:rsidR="00000000" w:rsidDel="00000000" w:rsidP="00000000" w:rsidRDefault="00000000" w:rsidRPr="00000000" w14:paraId="00000031">
            <w:pPr>
              <w:keepLines w:val="1"/>
              <w:jc w:val="both"/>
              <w:rPr/>
            </w:pPr>
            <w:r w:rsidDel="00000000" w:rsidR="00000000" w:rsidRPr="00000000">
              <w:rPr>
                <w:rtl w:val="0"/>
              </w:rPr>
            </w:r>
          </w:p>
        </w:tc>
        <w:tc>
          <w:tcPr/>
          <w:p w:rsidR="00000000" w:rsidDel="00000000" w:rsidP="00000000" w:rsidRDefault="00000000" w:rsidRPr="00000000" w14:paraId="00000032">
            <w:pPr>
              <w:keepLines w:val="1"/>
              <w:jc w:val="both"/>
              <w:rPr/>
            </w:pPr>
            <w:r w:rsidDel="00000000" w:rsidR="00000000" w:rsidRPr="00000000">
              <w:rPr>
                <w:rtl w:val="0"/>
              </w:rPr>
            </w:r>
          </w:p>
        </w:tc>
        <w:tc>
          <w:tcPr/>
          <w:p w:rsidR="00000000" w:rsidDel="00000000" w:rsidP="00000000" w:rsidRDefault="00000000" w:rsidRPr="00000000" w14:paraId="00000033">
            <w:pPr>
              <w:jc w:val="right"/>
              <w:rPr/>
            </w:pPr>
            <w:r w:rsidDel="00000000" w:rsidR="00000000" w:rsidRPr="00000000">
              <w:rPr>
                <w:rtl w:val="0"/>
              </w:rPr>
            </w:r>
          </w:p>
        </w:tc>
      </w:tr>
      <w:tr>
        <w:trPr>
          <w:cantSplit w:val="0"/>
          <w:tblHeader w:val="0"/>
        </w:trPr>
        <w:tc>
          <w:tcPr>
            <w:shd w:fill="bfbfbf" w:val="clear"/>
          </w:tcPr>
          <w:p w:rsidR="00000000" w:rsidDel="00000000" w:rsidP="00000000" w:rsidRDefault="00000000" w:rsidRPr="00000000" w14:paraId="00000034">
            <w:pPr>
              <w:keepLines w:val="1"/>
              <w:jc w:val="both"/>
              <w:rPr>
                <w:b w:val="1"/>
                <w:bCs w:val="1"/>
              </w:rPr>
            </w:pPr>
            <w:r w:rsidDel="00000000" w:rsidR="00000000" w:rsidRPr="00000000">
              <w:rPr>
                <w:rtl w:val="0"/>
              </w:rPr>
            </w:r>
          </w:p>
        </w:tc>
        <w:tc>
          <w:tcPr>
            <w:shd w:fill="bfbfbf" w:val="clear"/>
          </w:tcPr>
          <w:p w:rsidR="00000000" w:rsidDel="00000000" w:rsidP="00000000" w:rsidRDefault="00000000" w:rsidRPr="00000000" w14:paraId="00000035">
            <w:pPr>
              <w:keepLines w:val="1"/>
              <w:jc w:val="both"/>
              <w:rPr>
                <w:b w:val="1"/>
                <w:bCs w:val="1"/>
              </w:rPr>
            </w:pPr>
            <w:r w:rsidDel="00000000" w:rsidR="00000000" w:rsidRPr="00000000">
              <w:rPr>
                <w:rtl w:val="0"/>
              </w:rPr>
            </w:r>
          </w:p>
        </w:tc>
        <w:tc>
          <w:tcPr>
            <w:shd w:fill="bfbfbf" w:val="clear"/>
          </w:tcPr>
          <w:p w:rsidR="00000000" w:rsidDel="00000000" w:rsidP="00000000" w:rsidRDefault="00000000" w:rsidRPr="00000000" w14:paraId="00000036">
            <w:pPr>
              <w:keepLines w:val="1"/>
              <w:jc w:val="both"/>
              <w:rPr>
                <w:b w:val="1"/>
                <w:bCs w:val="1"/>
              </w:rPr>
            </w:pPr>
            <w:r w:rsidDel="00000000" w:rsidR="00000000" w:rsidRPr="00000000">
              <w:rPr>
                <w:rtl w:val="0"/>
              </w:rPr>
            </w:r>
          </w:p>
        </w:tc>
        <w:tc>
          <w:tcPr>
            <w:shd w:fill="bfbfbf" w:val="clear"/>
          </w:tcPr>
          <w:p w:rsidR="00000000" w:rsidDel="00000000" w:rsidP="00000000" w:rsidRDefault="00000000" w:rsidRPr="00000000" w14:paraId="00000037">
            <w:pPr>
              <w:jc w:val="right"/>
              <w:rPr>
                <w:b w:val="1"/>
                <w:bCs w:val="1"/>
              </w:rPr>
            </w:pPr>
            <w:r w:rsidDel="00000000" w:rsidR="00000000" w:rsidRPr="00000000">
              <w:rPr>
                <w:rtl w:val="0"/>
              </w:rPr>
            </w:r>
          </w:p>
        </w:tc>
      </w:tr>
      <w:tr>
        <w:trPr>
          <w:cantSplit w:val="0"/>
          <w:tblHeader w:val="0"/>
        </w:trPr>
        <w:tc>
          <w:tcPr/>
          <w:bookmarkStart w:colFirst="0" w:colLast="0" w:name="tvtlt1plcnp7" w:id="0"/>
          <w:bookmarkEnd w:id="0"/>
          <w:p w:rsidR="00000000" w:rsidDel="00000000" w:rsidP="00000000" w:rsidRDefault="00000000" w:rsidRPr="00000000" w14:paraId="00000038">
            <w:pPr>
              <w:keepLines w:val="1"/>
              <w:jc w:val="both"/>
              <w:rPr/>
            </w:pPr>
            <w:r w:rsidDel="00000000" w:rsidR="00000000" w:rsidRPr="00000000">
              <w:rPr>
                <w:rtl w:val="0"/>
              </w:rPr>
            </w:r>
          </w:p>
        </w:tc>
        <w:tc>
          <w:tcPr/>
          <w:p w:rsidR="00000000" w:rsidDel="00000000" w:rsidP="00000000" w:rsidRDefault="00000000" w:rsidRPr="00000000" w14:paraId="00000039">
            <w:pPr>
              <w:keepLines w:val="1"/>
              <w:jc w:val="both"/>
              <w:rPr/>
            </w:pPr>
            <w:r w:rsidDel="00000000" w:rsidR="00000000" w:rsidRPr="00000000">
              <w:rPr>
                <w:rtl w:val="0"/>
              </w:rPr>
            </w:r>
          </w:p>
        </w:tc>
        <w:tc>
          <w:tcPr/>
          <w:p w:rsidR="00000000" w:rsidDel="00000000" w:rsidP="00000000" w:rsidRDefault="00000000" w:rsidRPr="00000000" w14:paraId="0000003A">
            <w:pPr>
              <w:keepLines w:val="1"/>
              <w:jc w:val="both"/>
              <w:rPr/>
            </w:pPr>
            <w:r w:rsidDel="00000000" w:rsidR="00000000" w:rsidRPr="00000000">
              <w:rPr>
                <w:rtl w:val="0"/>
              </w:rPr>
            </w:r>
          </w:p>
        </w:tc>
        <w:tc>
          <w:tcPr/>
          <w:p w:rsidR="00000000" w:rsidDel="00000000" w:rsidP="00000000" w:rsidRDefault="00000000" w:rsidRPr="00000000" w14:paraId="0000003B">
            <w:pPr>
              <w:jc w:val="right"/>
              <w:rPr/>
            </w:pPr>
            <w:r w:rsidDel="00000000" w:rsidR="00000000" w:rsidRPr="00000000">
              <w:rPr>
                <w:rtl w:val="0"/>
              </w:rPr>
            </w:r>
          </w:p>
        </w:tc>
      </w:tr>
    </w:tbl>
    <w:p w:rsidR="00000000" w:rsidDel="00000000" w:rsidP="00000000" w:rsidRDefault="00000000" w:rsidRPr="00000000" w14:paraId="0000003C">
      <w:pPr>
        <w:rPr/>
      </w:pPr>
      <w:r w:rsidDel="00000000" w:rsidR="00000000" w:rsidRPr="00000000">
        <w:rPr>
          <w:rtl w:val="0"/>
        </w:rPr>
      </w:r>
    </w:p>
    <w:bookmarkStart w:colFirst="0" w:colLast="0" w:name="cq3nyppdgadv" w:id="1"/>
    <w:bookmarkEnd w:id="1"/>
    <w:bookmarkStart w:colFirst="0" w:colLast="0" w:name="uh0e93echbi2" w:id="2"/>
    <w:bookmarkEnd w:id="2"/>
    <w:p w:rsidR="00000000" w:rsidDel="00000000" w:rsidP="00000000" w:rsidRDefault="00000000" w:rsidRPr="00000000" w14:paraId="0000003D">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134" w:right="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134" w:right="0" w:firstLine="0"/>
        <w:jc w:val="both"/>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L</w:t>
      </w: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ine parameters:</w:t>
      </w:r>
    </w:p>
    <w:p w:rsidR="00000000" w:rsidDel="00000000" w:rsidP="00000000" w:rsidRDefault="00000000" w:rsidRPr="00000000" w14:paraId="00000040">
      <w:pPr>
        <w:rPr/>
      </w:pPr>
      <w:r w:rsidDel="00000000" w:rsidR="00000000" w:rsidRPr="00000000">
        <w:rPr>
          <w:rtl w:val="0"/>
        </w:rPr>
      </w:r>
    </w:p>
    <w:tbl>
      <w:tblPr>
        <w:tblStyle w:val="Table3"/>
        <w:tblW w:w="826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7"/>
        <w:gridCol w:w="4132"/>
        <w:tblGridChange w:id="0">
          <w:tblGrid>
            <w:gridCol w:w="4137"/>
            <w:gridCol w:w="4132"/>
          </w:tblGrid>
        </w:tblGridChange>
      </w:tblGrid>
      <w:tr>
        <w:trPr>
          <w:cantSplit w:val="0"/>
          <w:tblHeader w:val="0"/>
        </w:trPr>
        <w:tc>
          <w:tcPr/>
          <w:p w:rsidR="00000000" w:rsidDel="00000000" w:rsidP="00000000" w:rsidRDefault="00000000" w:rsidRPr="00000000" w14:paraId="00000041">
            <w:pPr>
              <w:rPr/>
            </w:pPr>
            <w:r w:rsidDel="00000000" w:rsidR="00000000" w:rsidRPr="00000000">
              <w:rPr>
                <w:rtl w:val="0"/>
              </w:rPr>
              <w:t xml:space="preserve">Operating width</w:t>
            </w:r>
          </w:p>
        </w:tc>
        <w:tc>
          <w:tcPr/>
          <w:p w:rsidR="00000000" w:rsidDel="00000000" w:rsidP="00000000" w:rsidRDefault="00000000" w:rsidRPr="00000000" w14:paraId="00000042">
            <w:pPr>
              <w:rPr/>
            </w:pPr>
            <w:r w:rsidDel="00000000" w:rsidR="00000000" w:rsidRPr="00000000">
              <w:rPr>
                <w:rtl w:val="0"/>
              </w:rPr>
              <w:t xml:space="preserve">1.300 mm</w:t>
            </w:r>
          </w:p>
        </w:tc>
      </w:tr>
      <w:tr>
        <w:trPr>
          <w:cantSplit w:val="0"/>
          <w:tblHeader w:val="0"/>
        </w:trPr>
        <w:tc>
          <w:tcPr/>
          <w:p w:rsidR="00000000" w:rsidDel="00000000" w:rsidP="00000000" w:rsidRDefault="00000000" w:rsidRPr="00000000" w14:paraId="00000043">
            <w:pPr>
              <w:rPr/>
            </w:pPr>
            <w:r w:rsidDel="00000000" w:rsidR="00000000" w:rsidRPr="00000000">
              <w:rPr>
                <w:rtl w:val="0"/>
              </w:rPr>
              <w:t xml:space="preserve">Production speed</w:t>
            </w:r>
          </w:p>
        </w:tc>
        <w:tc>
          <w:tcPr/>
          <w:p w:rsidR="00000000" w:rsidDel="00000000" w:rsidP="00000000" w:rsidRDefault="00000000" w:rsidRPr="00000000" w14:paraId="00000044">
            <w:pPr>
              <w:rPr/>
            </w:pPr>
            <w:r w:rsidDel="00000000" w:rsidR="00000000" w:rsidRPr="00000000">
              <w:rPr>
                <w:rtl w:val="0"/>
              </w:rPr>
              <w:t xml:space="preserve">1,5 m/min</w:t>
            </w:r>
          </w:p>
        </w:tc>
      </w:tr>
      <w:tr>
        <w:trPr>
          <w:cantSplit w:val="0"/>
          <w:tblHeader w:val="0"/>
        </w:trPr>
        <w:tc>
          <w:tcPr/>
          <w:p w:rsidR="00000000" w:rsidDel="00000000" w:rsidP="00000000" w:rsidRDefault="00000000" w:rsidRPr="00000000" w14:paraId="00000045">
            <w:pPr>
              <w:rPr/>
            </w:pPr>
            <w:r w:rsidDel="00000000" w:rsidR="00000000" w:rsidRPr="00000000">
              <w:rPr>
                <w:rtl w:val="0"/>
              </w:rPr>
              <w:t xml:space="preserve">Speed range</w:t>
            </w:r>
          </w:p>
        </w:tc>
        <w:tc>
          <w:tcPr/>
          <w:p w:rsidR="00000000" w:rsidDel="00000000" w:rsidP="00000000" w:rsidRDefault="00000000" w:rsidRPr="00000000" w14:paraId="00000046">
            <w:pPr>
              <w:rPr/>
            </w:pPr>
            <w:r w:rsidDel="00000000" w:rsidR="00000000" w:rsidRPr="00000000">
              <w:rPr>
                <w:rtl w:val="0"/>
              </w:rPr>
              <w:t xml:space="preserve">1,5-4,5 m/min.</w:t>
            </w:r>
          </w:p>
        </w:tc>
      </w:tr>
      <w:tr>
        <w:trPr>
          <w:cantSplit w:val="0"/>
          <w:tblHeader w:val="0"/>
        </w:trPr>
        <w:tc>
          <w:tcPr/>
          <w:p w:rsidR="00000000" w:rsidDel="00000000" w:rsidP="00000000" w:rsidRDefault="00000000" w:rsidRPr="00000000" w14:paraId="00000047">
            <w:pPr>
              <w:rPr/>
            </w:pPr>
            <w:r w:rsidDel="00000000" w:rsidR="00000000" w:rsidRPr="00000000">
              <w:rPr>
                <w:rtl w:val="0"/>
              </w:rPr>
            </w:r>
          </w:p>
        </w:tc>
        <w:tc>
          <w:tcPr/>
          <w:p w:rsidR="00000000" w:rsidDel="00000000" w:rsidP="00000000" w:rsidRDefault="00000000" w:rsidRPr="00000000" w14:paraId="00000048">
            <w:pPr>
              <w:rPr/>
            </w:pPr>
            <w:r w:rsidDel="00000000" w:rsidR="00000000" w:rsidRPr="00000000">
              <w:rPr>
                <w:rtl w:val="0"/>
              </w:rPr>
            </w:r>
          </w:p>
        </w:tc>
      </w:tr>
      <w:tr>
        <w:trPr>
          <w:cantSplit w:val="0"/>
          <w:tblHeader w:val="0"/>
        </w:trPr>
        <w:tc>
          <w:tcPr/>
          <w:p w:rsidR="00000000" w:rsidDel="00000000" w:rsidP="00000000" w:rsidRDefault="00000000" w:rsidRPr="00000000" w14:paraId="00000049">
            <w:pPr>
              <w:rPr/>
            </w:pPr>
            <w:r w:rsidDel="00000000" w:rsidR="00000000" w:rsidRPr="00000000">
              <w:rPr>
                <w:rtl w:val="0"/>
              </w:rPr>
              <w:t xml:space="preserve">Operating level</w:t>
            </w:r>
          </w:p>
        </w:tc>
        <w:tc>
          <w:tcPr/>
          <w:p w:rsidR="00000000" w:rsidDel="00000000" w:rsidP="00000000" w:rsidRDefault="00000000" w:rsidRPr="00000000" w14:paraId="0000004A">
            <w:pPr>
              <w:rPr/>
            </w:pPr>
            <w:r w:rsidDel="00000000" w:rsidR="00000000" w:rsidRPr="00000000">
              <w:rPr>
                <w:rtl w:val="0"/>
              </w:rPr>
              <w:t xml:space="preserve">920+-20 mm</w:t>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Components to be finished</w:t>
            </w:r>
          </w:p>
        </w:tc>
        <w:tc>
          <w:tcPr/>
          <w:p w:rsidR="00000000" w:rsidDel="00000000" w:rsidP="00000000" w:rsidRDefault="00000000" w:rsidRPr="00000000" w14:paraId="0000004C">
            <w:pPr>
              <w:rPr/>
            </w:pPr>
            <w:r w:rsidDel="00000000" w:rsidR="00000000" w:rsidRPr="00000000">
              <w:rPr>
                <w:rtl w:val="0"/>
              </w:rPr>
              <w:t xml:space="preserve">furniture elements</w:t>
            </w:r>
          </w:p>
        </w:tc>
      </w:tr>
      <w:tr>
        <w:trPr>
          <w:cantSplit w:val="0"/>
          <w:tblHeader w:val="0"/>
        </w:trPr>
        <w:tc>
          <w:tcPr/>
          <w:p w:rsidR="00000000" w:rsidDel="00000000" w:rsidP="00000000" w:rsidRDefault="00000000" w:rsidRPr="00000000" w14:paraId="0000004D">
            <w:pPr>
              <w:rPr/>
            </w:pPr>
            <w:r w:rsidDel="00000000" w:rsidR="00000000" w:rsidRPr="00000000">
              <w:rPr>
                <w:rtl w:val="0"/>
              </w:rPr>
              <w:t xml:space="preserve">Panel size</w:t>
            </w:r>
          </w:p>
        </w:tc>
        <w:tc>
          <w:tcPr/>
          <w:p w:rsidR="00000000" w:rsidDel="00000000" w:rsidP="00000000" w:rsidRDefault="00000000" w:rsidRPr="00000000" w14:paraId="0000004E">
            <w:pPr>
              <w:rPr/>
            </w:pPr>
            <w:r w:rsidDel="00000000" w:rsidR="00000000" w:rsidRPr="00000000">
              <w:rPr>
                <w:rtl w:val="0"/>
              </w:rPr>
              <w:t xml:space="preserve">L x W x H</w:t>
            </w:r>
          </w:p>
        </w:tc>
      </w:tr>
      <w:tr>
        <w:trPr>
          <w:cantSplit w:val="0"/>
          <w:tblHeader w:val="0"/>
        </w:trPr>
        <w:tc>
          <w:tcPr/>
          <w:p w:rsidR="00000000" w:rsidDel="00000000" w:rsidP="00000000" w:rsidRDefault="00000000" w:rsidRPr="00000000" w14:paraId="0000004F">
            <w:pPr>
              <w:rPr/>
            </w:pPr>
            <w:r w:rsidDel="00000000" w:rsidR="00000000" w:rsidRPr="00000000">
              <w:rPr>
                <w:rtl w:val="0"/>
              </w:rPr>
              <w:t xml:space="preserve">min.</w:t>
            </w:r>
          </w:p>
        </w:tc>
        <w:tc>
          <w:tcPr/>
          <w:p w:rsidR="00000000" w:rsidDel="00000000" w:rsidP="00000000" w:rsidRDefault="00000000" w:rsidRPr="00000000" w14:paraId="00000050">
            <w:pPr>
              <w:rPr/>
            </w:pPr>
            <w:r w:rsidDel="00000000" w:rsidR="00000000" w:rsidRPr="00000000">
              <w:rPr>
                <w:rtl w:val="0"/>
              </w:rPr>
              <w:t xml:space="preserve">300 x 100 x 10 mm</w:t>
            </w:r>
          </w:p>
        </w:tc>
      </w:tr>
      <w:tr>
        <w:trPr>
          <w:cantSplit w:val="0"/>
          <w:tblHeader w:val="0"/>
        </w:trPr>
        <w:tc>
          <w:tcPr/>
          <w:p w:rsidR="00000000" w:rsidDel="00000000" w:rsidP="00000000" w:rsidRDefault="00000000" w:rsidRPr="00000000" w14:paraId="00000051">
            <w:pPr>
              <w:rPr/>
            </w:pPr>
            <w:r w:rsidDel="00000000" w:rsidR="00000000" w:rsidRPr="00000000">
              <w:rPr>
                <w:rtl w:val="0"/>
              </w:rPr>
              <w:t xml:space="preserve">max.</w:t>
            </w:r>
          </w:p>
        </w:tc>
        <w:tc>
          <w:tcPr/>
          <w:p w:rsidR="00000000" w:rsidDel="00000000" w:rsidP="00000000" w:rsidRDefault="00000000" w:rsidRPr="00000000" w14:paraId="00000052">
            <w:pPr>
              <w:rPr/>
            </w:pPr>
            <w:r w:rsidDel="00000000" w:rsidR="00000000" w:rsidRPr="00000000">
              <w:rPr>
                <w:rtl w:val="0"/>
              </w:rPr>
              <w:t xml:space="preserve">2.600 x 1.300 x 50 mm</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Spray materials</w:t>
            </w:r>
          </w:p>
        </w:tc>
        <w:tc>
          <w:tcPr/>
          <w:p w:rsidR="00000000" w:rsidDel="00000000" w:rsidP="00000000" w:rsidRDefault="00000000" w:rsidRPr="00000000" w14:paraId="00000054">
            <w:pPr>
              <w:rPr/>
            </w:pPr>
            <w:r w:rsidDel="00000000" w:rsidR="00000000" w:rsidRPr="00000000">
              <w:rPr>
                <w:rtl w:val="0"/>
              </w:rPr>
              <w:t xml:space="preserve">solvent based lacquer or water based lacquer</w:t>
            </w:r>
          </w:p>
        </w:tc>
      </w:tr>
      <w:tr>
        <w:trPr>
          <w:cantSplit w:val="0"/>
          <w:tblHeader w:val="0"/>
        </w:trPr>
        <w:tc>
          <w:tcPr/>
          <w:p w:rsidR="00000000" w:rsidDel="00000000" w:rsidP="00000000" w:rsidRDefault="00000000" w:rsidRPr="00000000" w14:paraId="00000055">
            <w:pPr>
              <w:rPr/>
            </w:pPr>
            <w:r w:rsidDel="00000000" w:rsidR="00000000" w:rsidRPr="00000000">
              <w:rPr>
                <w:rtl w:val="0"/>
              </w:rPr>
              <w:t xml:space="preserve">Supply voltage</w:t>
            </w:r>
          </w:p>
        </w:tc>
        <w:tc>
          <w:tcPr/>
          <w:p w:rsidR="00000000" w:rsidDel="00000000" w:rsidP="00000000" w:rsidRDefault="00000000" w:rsidRPr="00000000" w14:paraId="00000056">
            <w:pPr>
              <w:rPr/>
            </w:pPr>
            <w:r w:rsidDel="00000000" w:rsidR="00000000" w:rsidRPr="00000000">
              <w:rPr>
                <w:rtl w:val="0"/>
              </w:rPr>
              <w:t xml:space="preserve">230/400 V 50 Hz TNC</w:t>
            </w:r>
          </w:p>
        </w:tc>
      </w:tr>
      <w:tr>
        <w:trPr>
          <w:cantSplit w:val="0"/>
          <w:tblHeader w:val="0"/>
        </w:trPr>
        <w:tc>
          <w:tcPr/>
          <w:p w:rsidR="00000000" w:rsidDel="00000000" w:rsidP="00000000" w:rsidRDefault="00000000" w:rsidRPr="00000000" w14:paraId="00000057">
            <w:pPr>
              <w:rPr/>
            </w:pPr>
            <w:r w:rsidDel="00000000" w:rsidR="00000000" w:rsidRPr="00000000">
              <w:rPr>
                <w:rtl w:val="0"/>
              </w:rPr>
              <w:t xml:space="preserve">Voltage fluctuation max.</w:t>
            </w:r>
          </w:p>
        </w:tc>
        <w:tc>
          <w:tcPr/>
          <w:p w:rsidR="00000000" w:rsidDel="00000000" w:rsidP="00000000" w:rsidRDefault="00000000" w:rsidRPr="00000000" w14:paraId="00000058">
            <w:pPr>
              <w:rPr/>
            </w:pPr>
            <w:r w:rsidDel="00000000" w:rsidR="00000000" w:rsidRPr="00000000">
              <w:rPr>
                <w:rtl w:val="0"/>
              </w:rPr>
              <w:t xml:space="preserve">+/- 5%</w:t>
            </w:r>
          </w:p>
        </w:tc>
      </w:tr>
      <w:tr>
        <w:trPr>
          <w:cantSplit w:val="0"/>
          <w:tblHeader w:val="0"/>
        </w:trPr>
        <w:tc>
          <w:tcPr/>
          <w:p w:rsidR="00000000" w:rsidDel="00000000" w:rsidP="00000000" w:rsidRDefault="00000000" w:rsidRPr="00000000" w14:paraId="00000059">
            <w:pPr>
              <w:rPr/>
            </w:pPr>
            <w:r w:rsidDel="00000000" w:rsidR="00000000" w:rsidRPr="00000000">
              <w:rPr>
                <w:rtl w:val="0"/>
              </w:rPr>
              <w:t xml:space="preserve">Control voltage</w:t>
            </w:r>
          </w:p>
        </w:tc>
        <w:tc>
          <w:tcPr/>
          <w:p w:rsidR="00000000" w:rsidDel="00000000" w:rsidP="00000000" w:rsidRDefault="00000000" w:rsidRPr="00000000" w14:paraId="0000005A">
            <w:pPr>
              <w:rPr/>
            </w:pPr>
            <w:r w:rsidDel="00000000" w:rsidR="00000000" w:rsidRPr="00000000">
              <w:rPr>
                <w:rtl w:val="0"/>
              </w:rPr>
              <w:t xml:space="preserve">24 V</w:t>
            </w:r>
          </w:p>
        </w:tc>
      </w:tr>
      <w:tr>
        <w:trPr>
          <w:cantSplit w:val="0"/>
          <w:tblHeader w:val="0"/>
        </w:trPr>
        <w:tc>
          <w:tcPr/>
          <w:p w:rsidR="00000000" w:rsidDel="00000000" w:rsidP="00000000" w:rsidRDefault="00000000" w:rsidRPr="00000000" w14:paraId="0000005B">
            <w:pPr>
              <w:rPr/>
            </w:pPr>
            <w:r w:rsidDel="00000000" w:rsidR="00000000" w:rsidRPr="00000000">
              <w:rPr>
                <w:rtl w:val="0"/>
              </w:rPr>
              <w:t xml:space="preserve">Ambient air temperature</w:t>
            </w:r>
          </w:p>
        </w:tc>
        <w:tc>
          <w:tcPr/>
          <w:p w:rsidR="00000000" w:rsidDel="00000000" w:rsidP="00000000" w:rsidRDefault="00000000" w:rsidRPr="00000000" w14:paraId="0000005C">
            <w:pPr>
              <w:rPr/>
            </w:pPr>
            <w:r w:rsidDel="00000000" w:rsidR="00000000" w:rsidRPr="00000000">
              <w:rPr>
                <w:rtl w:val="0"/>
              </w:rPr>
              <w:t xml:space="preserve">18 - 35°C</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Height over sea level max.</w:t>
            </w:r>
          </w:p>
        </w:tc>
        <w:tc>
          <w:tcPr/>
          <w:p w:rsidR="00000000" w:rsidDel="00000000" w:rsidP="00000000" w:rsidRDefault="00000000" w:rsidRPr="00000000" w14:paraId="0000005E">
            <w:pPr>
              <w:rPr/>
            </w:pPr>
            <w:r w:rsidDel="00000000" w:rsidR="00000000" w:rsidRPr="00000000">
              <w:rPr>
                <w:rtl w:val="0"/>
              </w:rPr>
              <w:t xml:space="preserve">1.000 m</w:t>
            </w:r>
          </w:p>
        </w:tc>
      </w:tr>
      <w:tr>
        <w:trPr>
          <w:cantSplit w:val="0"/>
          <w:tblHeader w:val="0"/>
        </w:trPr>
        <w:tc>
          <w:tcPr/>
          <w:p w:rsidR="00000000" w:rsidDel="00000000" w:rsidP="00000000" w:rsidRDefault="00000000" w:rsidRPr="00000000" w14:paraId="0000005F">
            <w:pPr>
              <w:rPr/>
            </w:pPr>
            <w:r w:rsidDel="00000000" w:rsidR="00000000" w:rsidRPr="00000000">
              <w:rPr>
                <w:rtl w:val="0"/>
              </w:rPr>
              <w:t xml:space="preserve">Machine colour</w:t>
            </w:r>
          </w:p>
        </w:tc>
        <w:tc>
          <w:tcPr/>
          <w:p w:rsidR="00000000" w:rsidDel="00000000" w:rsidP="00000000" w:rsidRDefault="00000000" w:rsidRPr="00000000" w14:paraId="00000060">
            <w:pPr>
              <w:rPr/>
            </w:pP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tl w:val="0"/>
              </w:rPr>
              <w:t xml:space="preserve">Spray Machine</w:t>
            </w:r>
          </w:p>
        </w:tc>
        <w:tc>
          <w:tcPr/>
          <w:p w:rsidR="00000000" w:rsidDel="00000000" w:rsidP="00000000" w:rsidRDefault="00000000" w:rsidRPr="00000000" w14:paraId="00000062">
            <w:pPr>
              <w:rPr/>
            </w:pPr>
            <w:r w:rsidDel="00000000" w:rsidR="00000000" w:rsidRPr="00000000">
              <w:rPr>
                <w:rtl w:val="0"/>
              </w:rPr>
              <w:t xml:space="preserve">Grey RAL 7035</w:t>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Conveyors</w:t>
            </w:r>
          </w:p>
        </w:tc>
        <w:tc>
          <w:tcPr/>
          <w:p w:rsidR="00000000" w:rsidDel="00000000" w:rsidP="00000000" w:rsidRDefault="00000000" w:rsidRPr="00000000" w14:paraId="00000064">
            <w:pPr>
              <w:rPr/>
            </w:pPr>
            <w:r w:rsidDel="00000000" w:rsidR="00000000" w:rsidRPr="00000000">
              <w:rPr>
                <w:rtl w:val="0"/>
              </w:rPr>
              <w:t xml:space="preserve">Grey RAL 7035</w:t>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Design details</w:t>
            </w:r>
          </w:p>
        </w:tc>
        <w:tc>
          <w:tcPr/>
          <w:p w:rsidR="00000000" w:rsidDel="00000000" w:rsidP="00000000" w:rsidRDefault="00000000" w:rsidRPr="00000000" w14:paraId="00000066">
            <w:pPr>
              <w:rPr/>
            </w:pPr>
            <w:r w:rsidDel="00000000" w:rsidR="00000000" w:rsidRPr="00000000">
              <w:rPr>
                <w:rtl w:val="0"/>
              </w:rPr>
              <w:t xml:space="preserve">Black RAL 9005</w:t>
            </w:r>
          </w:p>
        </w:tc>
      </w:tr>
      <w:tr>
        <w:trPr>
          <w:cantSplit w:val="0"/>
          <w:tblHeader w:val="0"/>
        </w:trPr>
        <w:tc>
          <w:tcPr/>
          <w:p w:rsidR="00000000" w:rsidDel="00000000" w:rsidP="00000000" w:rsidRDefault="00000000" w:rsidRPr="00000000" w14:paraId="00000067">
            <w:pPr>
              <w:rPr/>
            </w:pPr>
            <w:r w:rsidDel="00000000" w:rsidR="00000000" w:rsidRPr="00000000">
              <w:rPr>
                <w:rtl w:val="0"/>
              </w:rPr>
              <w:t xml:space="preserve">Control cabinet</w:t>
            </w:r>
          </w:p>
        </w:tc>
        <w:tc>
          <w:tcPr/>
          <w:p w:rsidR="00000000" w:rsidDel="00000000" w:rsidP="00000000" w:rsidRDefault="00000000" w:rsidRPr="00000000" w14:paraId="00000068">
            <w:pPr>
              <w:rPr/>
            </w:pPr>
            <w:r w:rsidDel="00000000" w:rsidR="00000000" w:rsidRPr="00000000">
              <w:rPr>
                <w:rtl w:val="0"/>
              </w:rPr>
              <w:t xml:space="preserve">Grey RAL 7035</w:t>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Operating side of the line</w:t>
            </w:r>
          </w:p>
        </w:tc>
        <w:tc>
          <w:tcPr/>
          <w:p w:rsidR="00000000" w:rsidDel="00000000" w:rsidP="00000000" w:rsidRDefault="00000000" w:rsidRPr="00000000" w14:paraId="0000006A">
            <w:pPr>
              <w:rPr/>
            </w:pPr>
            <w:r w:rsidDel="00000000" w:rsidR="00000000" w:rsidRPr="00000000">
              <w:rPr>
                <w:rtl w:val="0"/>
              </w:rPr>
              <w:t xml:space="preserve">hand side</w:t>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Heating medium for the drying tunnels</w:t>
            </w:r>
          </w:p>
        </w:tc>
        <w:tc>
          <w:tcPr/>
          <w:p w:rsidR="00000000" w:rsidDel="00000000" w:rsidP="00000000" w:rsidRDefault="00000000" w:rsidRPr="00000000" w14:paraId="0000006C">
            <w:pPr>
              <w:rPr/>
            </w:pPr>
            <w:r w:rsidDel="00000000" w:rsidR="00000000" w:rsidRPr="00000000">
              <w:rPr>
                <w:rtl w:val="0"/>
              </w:rPr>
              <w:t xml:space="preserve">hot water 90 / 70°C</w:t>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Exhaust air volume approx.</w:t>
            </w:r>
          </w:p>
        </w:tc>
        <w:tc>
          <w:tcPr/>
          <w:p w:rsidR="00000000" w:rsidDel="00000000" w:rsidP="00000000" w:rsidRDefault="00000000" w:rsidRPr="00000000" w14:paraId="0000006E">
            <w:pPr>
              <w:rPr/>
            </w:pPr>
            <w:r w:rsidDel="00000000" w:rsidR="00000000" w:rsidRPr="00000000">
              <w:rPr>
                <w:rtl w:val="0"/>
              </w:rPr>
              <w:t xml:space="preserve">15000m³/h</w:t>
            </w:r>
          </w:p>
        </w:tc>
      </w:tr>
      <w:tr>
        <w:trPr>
          <w:cantSplit w:val="0"/>
          <w:tblHeader w:val="0"/>
        </w:trPr>
        <w:tc>
          <w:tcPr/>
          <w:p w:rsidR="00000000" w:rsidDel="00000000" w:rsidP="00000000" w:rsidRDefault="00000000" w:rsidRPr="00000000" w14:paraId="0000006F">
            <w:pPr>
              <w:rPr/>
            </w:pPr>
            <w:r w:rsidDel="00000000" w:rsidR="00000000" w:rsidRPr="00000000">
              <w:rPr>
                <w:rtl w:val="0"/>
              </w:rPr>
              <w:t xml:space="preserve">Electric power supply approx.</w:t>
            </w:r>
          </w:p>
        </w:tc>
        <w:tc>
          <w:tcPr/>
          <w:p w:rsidR="00000000" w:rsidDel="00000000" w:rsidP="00000000" w:rsidRDefault="00000000" w:rsidRPr="00000000" w14:paraId="00000070">
            <w:pPr>
              <w:rPr/>
            </w:pPr>
            <w:r w:rsidDel="00000000" w:rsidR="00000000" w:rsidRPr="00000000">
              <w:rPr>
                <w:rtl w:val="0"/>
              </w:rPr>
              <w:t xml:space="preserve">40 KW</w:t>
            </w:r>
          </w:p>
        </w:tc>
      </w:tr>
      <w:tr>
        <w:trPr>
          <w:cantSplit w:val="0"/>
          <w:tblHeader w:val="0"/>
        </w:trPr>
        <w:tc>
          <w:tcPr/>
          <w:p w:rsidR="00000000" w:rsidDel="00000000" w:rsidP="00000000" w:rsidRDefault="00000000" w:rsidRPr="00000000" w14:paraId="00000071">
            <w:pPr>
              <w:rPr/>
            </w:pPr>
            <w:r w:rsidDel="00000000" w:rsidR="00000000" w:rsidRPr="00000000">
              <w:rPr>
                <w:rtl w:val="0"/>
              </w:rPr>
              <w:t xml:space="preserve">3/400V TNC</w:t>
            </w:r>
          </w:p>
        </w:tc>
        <w:tc>
          <w:tcPr/>
          <w:p w:rsidR="00000000" w:rsidDel="00000000" w:rsidP="00000000" w:rsidRDefault="00000000" w:rsidRPr="00000000" w14:paraId="00000072">
            <w:pPr>
              <w:rPr/>
            </w:pPr>
            <w:r w:rsidDel="00000000" w:rsidR="00000000" w:rsidRPr="00000000">
              <w:rPr>
                <w:rtl w:val="0"/>
              </w:rPr>
              <w:t xml:space="preserve">67A</w:t>
            </w:r>
          </w:p>
        </w:tc>
      </w:tr>
      <w:tr>
        <w:trPr>
          <w:cantSplit w:val="0"/>
          <w:tblHeader w:val="0"/>
        </w:trPr>
        <w:tc>
          <w:tcPr/>
          <w:p w:rsidR="00000000" w:rsidDel="00000000" w:rsidP="00000000" w:rsidRDefault="00000000" w:rsidRPr="00000000" w14:paraId="00000073">
            <w:pPr>
              <w:rPr/>
            </w:pPr>
            <w:r w:rsidDel="00000000" w:rsidR="00000000" w:rsidRPr="00000000">
              <w:rPr>
                <w:rtl w:val="0"/>
              </w:rPr>
              <w:t xml:space="preserve">Heating power consumption ca.</w:t>
            </w:r>
          </w:p>
        </w:tc>
        <w:tc>
          <w:tcPr/>
          <w:p w:rsidR="00000000" w:rsidDel="00000000" w:rsidP="00000000" w:rsidRDefault="00000000" w:rsidRPr="00000000" w14:paraId="00000074">
            <w:pPr>
              <w:rPr/>
            </w:pPr>
            <w:r w:rsidDel="00000000" w:rsidR="00000000" w:rsidRPr="00000000">
              <w:rPr>
                <w:rtl w:val="0"/>
              </w:rPr>
              <w:t xml:space="preserve">80 kW</w:t>
            </w:r>
          </w:p>
        </w:tc>
      </w:tr>
    </w:tbl>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spacing w:after="200" w:lineRule="auto"/>
        <w:rPr/>
      </w:pPr>
      <w:r w:rsidDel="00000000" w:rsidR="00000000" w:rsidRPr="00000000">
        <w:br w:type="page"/>
      </w:r>
      <w:r w:rsidDel="00000000" w:rsidR="00000000" w:rsidRPr="00000000">
        <w:rPr>
          <w:rtl w:val="0"/>
        </w:rPr>
      </w:r>
    </w:p>
    <w:p w:rsidR="00000000" w:rsidDel="00000000" w:rsidP="00000000" w:rsidRDefault="00000000" w:rsidRPr="00000000" w14:paraId="00000077">
      <w:pPr>
        <w:rPr/>
      </w:pPr>
      <w:r w:rsidDel="00000000" w:rsidR="00000000" w:rsidRPr="00000000">
        <w:rPr/>
        <w:drawing>
          <wp:inline distB="0" distT="0" distL="0" distR="0">
            <wp:extent cx="5257165" cy="382143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257165" cy="382143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1134" w:right="0" w:firstLine="0"/>
        <w:jc w:val="both"/>
        <w:rPr>
          <w:rFonts w:ascii="Open Sans" w:cs="Open Sans" w:eastAsia="Open Sans" w:hAnsi="Open Sans"/>
          <w:b w:val="1"/>
          <w:bCs w:val="1"/>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The plant consists of the following items:</w:t>
      </w:r>
    </w:p>
    <w:p w:rsidR="00000000" w:rsidDel="00000000" w:rsidP="00000000" w:rsidRDefault="00000000" w:rsidRPr="00000000" w14:paraId="00000079">
      <w:pPr>
        <w:rPr/>
      </w:pPr>
      <w:r w:rsidDel="00000000" w:rsidR="00000000" w:rsidRPr="00000000">
        <w:rPr>
          <w:rtl w:val="0"/>
        </w:rPr>
      </w:r>
    </w:p>
    <w:bookmarkStart w:colFirst="0" w:colLast="0" w:name="tyxtu4bde3iq" w:id="3"/>
    <w:bookmarkEnd w:id="3"/>
    <w:bookmarkStart w:colFirst="0" w:colLast="0" w:name="2yon1bed428p" w:id="4"/>
    <w:bookmarkEnd w:id="4"/>
    <w:bookmarkStart w:colFirst="0" w:colLast="0" w:name="j4bfefxoj6xe" w:id="5"/>
    <w:bookmarkEnd w:id="5"/>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22-10003-EN</w:t>
      </w:r>
    </w:p>
    <w:p w:rsidR="00000000" w:rsidDel="00000000" w:rsidP="00000000" w:rsidRDefault="00000000" w:rsidRPr="00000000" w14:paraId="0000007B">
      <w:pPr>
        <w:pStyle w:val="Heading1"/>
        <w:numPr>
          <w:ilvl w:val="0"/>
          <w:numId w:val="1"/>
        </w:numPr>
        <w:ind w:left="0" w:hanging="1134"/>
        <w:jc w:val="left"/>
        <w:rPr/>
      </w:pPr>
      <w:r w:rsidDel="00000000" w:rsidR="00000000" w:rsidRPr="00000000">
        <w:rPr>
          <w:rtl w:val="0"/>
        </w:rPr>
        <w:t xml:space="preserve">VEN TRANS </w:t>
      </w:r>
      <w:r w:rsidDel="00000000" w:rsidR="00000000" w:rsidRPr="00000000">
        <w:rPr>
          <w:i w:val="1"/>
          <w:iCs w:val="1"/>
          <w:rtl w:val="0"/>
        </w:rPr>
        <w:t xml:space="preserve">BELT </w:t>
      </w:r>
      <w:r w:rsidDel="00000000" w:rsidR="00000000" w:rsidRPr="00000000">
        <w:rPr>
          <w:rtl w:val="0"/>
        </w:rPr>
        <w:t xml:space="preserve">– BATCH FEEDING CONVEYOR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frame of the unit is made in a robust bolted profile steel construction. The side elements are of profiled sheet steel in closed execution.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Build with a closed belt conveyor surface.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conveyor is build to create the needed batch length to feed the batch length related drying oven. A batch length/gap related </w:t>
      </w:r>
      <w:r w:rsidDel="00000000" w:rsidR="00000000" w:rsidRPr="00000000">
        <w:rPr>
          <w:rFonts w:ascii="Open Sans" w:cs="Open Sans" w:eastAsia="Open Sans" w:hAnsi="Open Sans"/>
          <w:b w:val="1"/>
          <w:bCs w:val="1"/>
          <w:i w:val="0"/>
          <w:iCs w:val="0"/>
          <w:smallCaps w:val="0"/>
          <w:strike w:val="0"/>
          <w:color w:val="000000"/>
          <w:sz w:val="22"/>
          <w:szCs w:val="22"/>
          <w:u w:val="single"/>
          <w:shd w:fill="auto" w:val="clear"/>
          <w:vertAlign w:val="baseline"/>
          <w:rtl w:val="0"/>
        </w:rPr>
        <w:t xml:space="preserve">gap mark</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on the surface of the belt conveyor supports the operators loading activities.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drive is effected by a geared motor prepared for inverter speed variator.</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Unit without electric control elements.</w:t>
      </w:r>
    </w:p>
    <w:p w:rsidR="00000000" w:rsidDel="00000000" w:rsidP="00000000" w:rsidRDefault="00000000" w:rsidRPr="00000000" w14:paraId="00000081">
      <w:pPr>
        <w:pStyle w:val="Heading2"/>
        <w:numPr>
          <w:ilvl w:val="1"/>
          <w:numId w:val="1"/>
        </w:numPr>
        <w:ind w:left="0" w:firstLine="567"/>
        <w:jc w:val="left"/>
        <w:rPr/>
      </w:pPr>
      <w:r w:rsidDel="00000000" w:rsidR="00000000" w:rsidRPr="00000000">
        <w:rPr>
          <w:rtl w:val="0"/>
        </w:rPr>
        <w:t xml:space="preserve">Technical data:</w:t>
      </w:r>
    </w:p>
    <w:p w:rsidR="00000000" w:rsidDel="00000000" w:rsidP="00000000" w:rsidRDefault="00000000" w:rsidRPr="00000000" w14:paraId="00000082">
      <w:pPr>
        <w:ind w:firstLine="567"/>
        <w:jc w:val="both"/>
        <w:rPr>
          <w:i w:val="1"/>
          <w:iCs w:val="1"/>
        </w:rPr>
      </w:pPr>
      <w:r w:rsidDel="00000000" w:rsidR="00000000" w:rsidRPr="00000000">
        <w:rPr>
          <w:rtl w:val="0"/>
        </w:rPr>
        <w:t xml:space="preserve">length:</w:t>
        <w:tab/>
      </w:r>
      <w:bookmarkStart w:colFirst="0" w:colLast="0" w:name="1i84z72wm6cr" w:id="6"/>
      <w:bookmarkEnd w:id="6"/>
      <w:r w:rsidDel="00000000" w:rsidR="00000000" w:rsidRPr="00000000">
        <w:rPr>
          <w:rtl w:val="0"/>
        </w:rPr>
        <w:tab/>
        <w:tab/>
        <w:tab/>
        <w:t xml:space="preserve">2.780 mm </w:t>
      </w:r>
      <w:r w:rsidDel="00000000" w:rsidR="00000000" w:rsidRPr="00000000">
        <w:rPr>
          <w:i w:val="1"/>
          <w:iCs w:val="1"/>
          <w:rtl w:val="0"/>
        </w:rPr>
        <w:t xml:space="preserve">with gap mark</w:t>
      </w:r>
    </w:p>
    <w:p w:rsidR="00000000" w:rsidDel="00000000" w:rsidP="00000000" w:rsidRDefault="00000000" w:rsidRPr="00000000" w14:paraId="00000083">
      <w:pPr>
        <w:ind w:firstLine="567"/>
        <w:jc w:val="both"/>
        <w:rPr/>
      </w:pPr>
      <w:r w:rsidDel="00000000" w:rsidR="00000000" w:rsidRPr="00000000">
        <w:rPr>
          <w:rtl w:val="0"/>
        </w:rPr>
        <w:t xml:space="preserve">operating width:</w:t>
        <w:tab/>
        <w:tab/>
        <w:t xml:space="preserve">1.300 mm</w:t>
      </w:r>
    </w:p>
    <w:p w:rsidR="00000000" w:rsidDel="00000000" w:rsidP="00000000" w:rsidRDefault="00000000" w:rsidRPr="00000000" w14:paraId="00000084">
      <w:pPr>
        <w:ind w:firstLine="567"/>
        <w:jc w:val="both"/>
        <w:rPr/>
      </w:pPr>
      <w:r w:rsidDel="00000000" w:rsidR="00000000" w:rsidRPr="00000000">
        <w:rPr>
          <w:rtl w:val="0"/>
        </w:rPr>
        <w:t xml:space="preserve">outside width:</w:t>
        <w:tab/>
        <w:tab/>
        <w:tab/>
        <w:t xml:space="preserve">1.706 mm</w:t>
      </w:r>
    </w:p>
    <w:p w:rsidR="00000000" w:rsidDel="00000000" w:rsidP="00000000" w:rsidRDefault="00000000" w:rsidRPr="00000000" w14:paraId="00000085">
      <w:pPr>
        <w:ind w:firstLine="567"/>
        <w:jc w:val="both"/>
        <w:rPr/>
      </w:pPr>
      <w:r w:rsidDel="00000000" w:rsidR="00000000" w:rsidRPr="00000000">
        <w:rPr>
          <w:rtl w:val="0"/>
        </w:rPr>
        <w:t xml:space="preserve">motor power:</w:t>
        <w:tab/>
        <w:tab/>
        <w:tab/>
        <w:t xml:space="preserve">0,55 kW</w:t>
      </w:r>
    </w:p>
    <w:p w:rsidR="00000000" w:rsidDel="00000000" w:rsidP="00000000" w:rsidRDefault="00000000" w:rsidRPr="00000000" w14:paraId="00000086">
      <w:pPr>
        <w:rPr/>
      </w:pPr>
      <w:r w:rsidDel="00000000" w:rsidR="00000000" w:rsidRPr="00000000">
        <w:rPr>
          <w:rtl w:val="0"/>
        </w:rPr>
      </w:r>
    </w:p>
    <w:bookmarkStart w:colFirst="0" w:colLast="0" w:name="eny89umn613n" w:id="7"/>
    <w:bookmarkEnd w:id="7"/>
    <w:bookmarkStart w:colFirst="0" w:colLast="0" w:name="vxuxhrcb905z" w:id="8"/>
    <w:bookmarkEnd w:id="8"/>
    <w:p w:rsidR="00000000" w:rsidDel="00000000" w:rsidP="00000000" w:rsidRDefault="00000000" w:rsidRPr="00000000" w14:paraId="00000087">
      <w:pP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TB-14-20400</w:t>
      </w:r>
    </w:p>
    <w:p w:rsidR="00000000" w:rsidDel="00000000" w:rsidP="00000000" w:rsidRDefault="00000000" w:rsidRPr="00000000" w14:paraId="00000088">
      <w:pPr>
        <w:pStyle w:val="Heading1"/>
        <w:numPr>
          <w:ilvl w:val="0"/>
          <w:numId w:val="1"/>
        </w:numPr>
        <w:ind w:left="0" w:hanging="1134"/>
        <w:jc w:val="left"/>
        <w:rPr/>
      </w:pPr>
      <w:bookmarkStart w:colFirst="0" w:colLast="0" w:name="_brsmqfrmxgvx" w:id="9"/>
      <w:bookmarkEnd w:id="9"/>
      <w:r w:rsidDel="00000000" w:rsidR="00000000" w:rsidRPr="00000000">
        <w:rPr>
          <w:rtl w:val="0"/>
        </w:rPr>
        <w:t xml:space="preserve">VEN CLEAN </w:t>
      </w:r>
      <w:r w:rsidDel="00000000" w:rsidR="00000000" w:rsidRPr="00000000">
        <w:rPr>
          <w:i w:val="1"/>
          <w:iCs w:val="1"/>
          <w:rtl w:val="0"/>
        </w:rPr>
        <w:t xml:space="preserve">ONE</w:t>
      </w:r>
      <w:r w:rsidDel="00000000" w:rsidR="00000000" w:rsidRPr="00000000">
        <w:rPr>
          <w:rtl w:val="0"/>
        </w:rPr>
        <w:t xml:space="preserve"> – DUST CLEANING DEVICE</w:t>
      </w:r>
    </w:p>
    <w:p w:rsidR="00000000" w:rsidDel="00000000" w:rsidP="00000000" w:rsidRDefault="00000000" w:rsidRPr="00000000" w14:paraId="00000089">
      <w:pPr>
        <w:rPr/>
      </w:pPr>
      <w:r w:rsidDel="00000000" w:rsidR="00000000" w:rsidRPr="00000000">
        <w:rPr/>
        <w:drawing>
          <wp:inline distB="0" distT="0" distL="0" distR="0">
            <wp:extent cx="2433336" cy="1587635"/>
            <wp:effectExtent b="0" l="0" r="0" t="0"/>
            <wp:docPr descr="Ein Bild, das Mikroskop enthält.&#10;&#10;Automatisch generierte Beschreibung" id="3" name="image3.png"/>
            <a:graphic>
              <a:graphicData uri="http://schemas.openxmlformats.org/drawingml/2006/picture">
                <pic:pic>
                  <pic:nvPicPr>
                    <pic:cNvPr descr="Ein Bild, das Mikroskop enthält.&#10;&#10;Automatisch generierte Beschreibung" id="0" name="image3.png"/>
                    <pic:cNvPicPr preferRelativeResize="0"/>
                  </pic:nvPicPr>
                  <pic:blipFill>
                    <a:blip r:embed="rId7"/>
                    <a:srcRect b="0" l="0" r="0" t="0"/>
                    <a:stretch>
                      <a:fillRect/>
                    </a:stretch>
                  </pic:blipFill>
                  <pic:spPr>
                    <a:xfrm>
                      <a:off x="0" y="0"/>
                      <a:ext cx="2433336" cy="1587635"/>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The dust cleaning device is used for removing dust from the profiled panel surface by compressed air.</w:t>
      </w:r>
    </w:p>
    <w:p w:rsidR="00000000" w:rsidDel="00000000" w:rsidP="00000000" w:rsidRDefault="00000000" w:rsidRPr="00000000" w14:paraId="0000008B">
      <w:pPr>
        <w:rPr/>
      </w:pPr>
      <w:r w:rsidDel="00000000" w:rsidR="00000000" w:rsidRPr="00000000">
        <w:rPr>
          <w:rtl w:val="0"/>
        </w:rPr>
        <w:t xml:space="preserve">5 Rotating blowers are lifting the dust from the panel. The dust is extracted into hood and sucked to the central dust extraction.</w:t>
      </w:r>
    </w:p>
    <w:p w:rsidR="00000000" w:rsidDel="00000000" w:rsidP="00000000" w:rsidRDefault="00000000" w:rsidRPr="00000000" w14:paraId="0000008C">
      <w:pPr>
        <w:rPr/>
      </w:pPr>
      <w:r w:rsidDel="00000000" w:rsidR="00000000" w:rsidRPr="00000000">
        <w:rPr>
          <w:rtl w:val="0"/>
        </w:rPr>
        <w:t xml:space="preserve">The parts are conveyed on a conveyor section.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Style w:val="Heading2"/>
        <w:numPr>
          <w:ilvl w:val="1"/>
          <w:numId w:val="1"/>
        </w:numPr>
        <w:ind w:left="0" w:firstLine="567"/>
        <w:jc w:val="left"/>
        <w:rPr/>
      </w:pPr>
      <w:r w:rsidDel="00000000" w:rsidR="00000000" w:rsidRPr="00000000">
        <w:rPr>
          <w:rtl w:val="0"/>
        </w:rPr>
        <w:t xml:space="preserve">Technical data</w:t>
      </w:r>
    </w:p>
    <w:p w:rsidR="00000000" w:rsidDel="00000000" w:rsidP="00000000" w:rsidRDefault="00000000" w:rsidRPr="00000000" w14:paraId="0000008F">
      <w:pPr>
        <w:ind w:firstLine="567"/>
        <w:rPr/>
      </w:pPr>
      <w:r w:rsidDel="00000000" w:rsidR="00000000" w:rsidRPr="00000000">
        <w:rPr>
          <w:rtl w:val="0"/>
        </w:rPr>
        <w:t xml:space="preserve">Dimensions:</w:t>
        <w:tab/>
        <w:t xml:space="preserve"> </w:t>
        <w:tab/>
        <w:tab/>
        <w:tab/>
        <w:t xml:space="preserve">600 x 1.750 x 660mm (L x B x H)</w:t>
      </w:r>
    </w:p>
    <w:p w:rsidR="00000000" w:rsidDel="00000000" w:rsidP="00000000" w:rsidRDefault="00000000" w:rsidRPr="00000000" w14:paraId="00000090">
      <w:pPr>
        <w:ind w:firstLine="567"/>
        <w:rPr/>
      </w:pPr>
      <w:r w:rsidDel="00000000" w:rsidR="00000000" w:rsidRPr="00000000">
        <w:rPr>
          <w:rtl w:val="0"/>
        </w:rPr>
        <w:t xml:space="preserve">Operating width: </w:t>
        <w:tab/>
        <w:tab/>
        <w:tab/>
        <w:t xml:space="preserve">1.300 mm</w:t>
      </w:r>
    </w:p>
    <w:p w:rsidR="00000000" w:rsidDel="00000000" w:rsidP="00000000" w:rsidRDefault="00000000" w:rsidRPr="00000000" w14:paraId="00000091">
      <w:pPr>
        <w:ind w:firstLine="567"/>
        <w:rPr/>
      </w:pPr>
      <w:r w:rsidDel="00000000" w:rsidR="00000000" w:rsidRPr="00000000">
        <w:rPr>
          <w:rtl w:val="0"/>
        </w:rPr>
        <w:t xml:space="preserve">Part height:</w:t>
        <w:tab/>
        <w:tab/>
        <w:tab/>
        <w:tab/>
        <w:t xml:space="preserve">50mm</w:t>
      </w:r>
    </w:p>
    <w:p w:rsidR="00000000" w:rsidDel="00000000" w:rsidP="00000000" w:rsidRDefault="00000000" w:rsidRPr="00000000" w14:paraId="00000092">
      <w:pPr>
        <w:ind w:firstLine="567"/>
        <w:rPr>
          <w:b w:val="1"/>
          <w:bCs w:val="1"/>
        </w:rPr>
      </w:pPr>
      <w:r w:rsidDel="00000000" w:rsidR="00000000" w:rsidRPr="00000000">
        <w:rPr>
          <w:b w:val="1"/>
          <w:bCs w:val="1"/>
          <w:rtl w:val="0"/>
        </w:rPr>
        <w:t xml:space="preserve">Provided by the customer:</w:t>
      </w:r>
    </w:p>
    <w:p w:rsidR="00000000" w:rsidDel="00000000" w:rsidP="00000000" w:rsidRDefault="00000000" w:rsidRPr="00000000" w14:paraId="00000093">
      <w:pPr>
        <w:ind w:firstLine="567"/>
        <w:rPr/>
      </w:pPr>
      <w:r w:rsidDel="00000000" w:rsidR="00000000" w:rsidRPr="00000000">
        <w:rPr>
          <w:rtl w:val="0"/>
        </w:rPr>
        <w:t xml:space="preserve">Exhaust air volume required :</w:t>
        <w:tab/>
        <w:t xml:space="preserve">4.000 m³/h</w:t>
      </w:r>
    </w:p>
    <w:p w:rsidR="00000000" w:rsidDel="00000000" w:rsidP="00000000" w:rsidRDefault="00000000" w:rsidRPr="00000000" w14:paraId="00000094">
      <w:pPr>
        <w:ind w:firstLine="567"/>
        <w:rPr/>
      </w:pPr>
      <w:r w:rsidDel="00000000" w:rsidR="00000000" w:rsidRPr="00000000">
        <w:rPr>
          <w:rtl w:val="0"/>
        </w:rPr>
        <w:t xml:space="preserve">Compressed air consumption :</w:t>
        <w:tab/>
        <w:t xml:space="preserve">1.800 Nl/min., 6 bar</w:t>
      </w:r>
    </w:p>
    <w:p w:rsidR="00000000" w:rsidDel="00000000" w:rsidP="00000000" w:rsidRDefault="00000000" w:rsidRPr="00000000" w14:paraId="00000095">
      <w:pPr>
        <w:ind w:firstLine="567"/>
        <w:rPr/>
      </w:pPr>
      <w:r w:rsidDel="00000000" w:rsidR="00000000" w:rsidRPr="00000000">
        <w:rPr>
          <w:rtl w:val="0"/>
        </w:rPr>
        <w:t xml:space="preserve">Control voltage:</w:t>
        <w:tab/>
        <w:t xml:space="preserve"> </w:t>
        <w:tab/>
        <w:tab/>
        <w:t xml:space="preserve">24 V</w:t>
      </w:r>
    </w:p>
    <w:p w:rsidR="00000000" w:rsidDel="00000000" w:rsidP="00000000" w:rsidRDefault="00000000" w:rsidRPr="00000000" w14:paraId="00000096">
      <w:pPr>
        <w:rPr/>
      </w:pPr>
      <w:r w:rsidDel="00000000" w:rsidR="00000000" w:rsidRPr="00000000">
        <w:rPr>
          <w:rtl w:val="0"/>
        </w:rPr>
      </w:r>
    </w:p>
    <w:bookmarkStart w:colFirst="0" w:colLast="0" w:name="4ig0w6xruywd" w:id="10"/>
    <w:bookmarkEnd w:id="10"/>
    <w:bookmarkStart w:colFirst="0" w:colLast="0" w:name="ta5kj1gv8czj" w:id="11"/>
    <w:bookmarkEnd w:id="11"/>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10-11000-EN</w:t>
      </w:r>
    </w:p>
    <w:p w:rsidR="00000000" w:rsidDel="00000000" w:rsidP="00000000" w:rsidRDefault="00000000" w:rsidRPr="00000000" w14:paraId="00000098">
      <w:pPr>
        <w:pStyle w:val="Heading1"/>
        <w:numPr>
          <w:ilvl w:val="0"/>
          <w:numId w:val="1"/>
        </w:numPr>
        <w:ind w:left="0" w:hanging="1134"/>
        <w:rPr/>
      </w:pPr>
      <w:bookmarkStart w:colFirst="0" w:colLast="0" w:name="_h02hul48scjt" w:id="12"/>
      <w:bookmarkEnd w:id="12"/>
      <w:r w:rsidDel="00000000" w:rsidR="00000000" w:rsidRPr="00000000">
        <w:rPr>
          <w:rtl w:val="0"/>
        </w:rPr>
        <w:t xml:space="preserve">VEN SPRAY SMART - SPRAY MACHINE</w:t>
      </w:r>
    </w:p>
    <w:p w:rsidR="00000000" w:rsidDel="00000000" w:rsidP="00000000" w:rsidRDefault="00000000" w:rsidRPr="00000000" w14:paraId="00000099">
      <w:pPr>
        <w:rPr/>
      </w:pPr>
      <w:r w:rsidDel="00000000" w:rsidR="00000000" w:rsidRPr="00000000">
        <w:rPr>
          <w:rFonts w:ascii="Arial" w:cs="Arial" w:eastAsia="Arial" w:hAnsi="Arial"/>
        </w:rPr>
        <w:drawing>
          <wp:inline distB="0" distT="0" distL="0" distR="0">
            <wp:extent cx="5257165" cy="4331335"/>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57165" cy="4331335"/>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The unit comprises: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2"/>
        <w:numPr>
          <w:ilvl w:val="1"/>
          <w:numId w:val="1"/>
        </w:numPr>
        <w:ind w:left="0" w:firstLine="0"/>
        <w:rPr/>
      </w:pPr>
      <w:r w:rsidDel="00000000" w:rsidR="00000000" w:rsidRPr="00000000">
        <w:rPr>
          <w:rtl w:val="0"/>
        </w:rPr>
        <w:t xml:space="preserve">1 Spray Cabin</w:t>
      </w:r>
    </w:p>
    <w:p w:rsidR="00000000" w:rsidDel="00000000" w:rsidP="00000000" w:rsidRDefault="00000000" w:rsidRPr="00000000" w14:paraId="0000009D">
      <w:pPr>
        <w:jc w:val="both"/>
        <w:rPr/>
      </w:pPr>
      <w:r w:rsidDel="00000000" w:rsidR="00000000" w:rsidRPr="00000000">
        <w:rPr>
          <w:rtl w:val="0"/>
        </w:rPr>
        <w:t xml:space="preserve">The cabin housing is made of a sturdy sheet steel construction. Large glass folding doors are situated on the operating side of the machine for easy access and visual control of the lacquering process. Fluorescent lighting illuminates the spraying area. Additional inspection doors are fitted at the rear of the machine. The doors are fitted with safety switches.</w:t>
      </w:r>
    </w:p>
    <w:p w:rsidR="00000000" w:rsidDel="00000000" w:rsidP="00000000" w:rsidRDefault="00000000" w:rsidRPr="00000000" w14:paraId="0000009E">
      <w:pPr>
        <w:jc w:val="both"/>
        <w:rPr/>
      </w:pPr>
      <w:r w:rsidDel="00000000" w:rsidR="00000000" w:rsidRPr="00000000">
        <w:rPr>
          <w:rtl w:val="0"/>
        </w:rPr>
        <w:t xml:space="preserve">An operating panel with all relevant controls and gauges is mounted above the folding doors. </w:t>
      </w:r>
    </w:p>
    <w:p w:rsidR="00000000" w:rsidDel="00000000" w:rsidP="00000000" w:rsidRDefault="00000000" w:rsidRPr="00000000" w14:paraId="0000009F">
      <w:pPr>
        <w:jc w:val="both"/>
        <w:rPr/>
      </w:pPr>
      <w:r w:rsidDel="00000000" w:rsidR="00000000" w:rsidRPr="00000000">
        <w:rPr>
          <w:rtl w:val="0"/>
        </w:rPr>
      </w:r>
    </w:p>
    <w:p w:rsidR="00000000" w:rsidDel="00000000" w:rsidP="00000000" w:rsidRDefault="00000000" w:rsidRPr="00000000" w14:paraId="000000A0">
      <w:pPr>
        <w:jc w:val="both"/>
        <w:rPr/>
      </w:pPr>
      <w:r w:rsidDel="00000000" w:rsidR="00000000" w:rsidRPr="00000000">
        <w:rPr>
          <w:rtl w:val="0"/>
        </w:rPr>
        <w:t xml:space="preserve">The operating panel touch screen surface can be switched from Romanian to Russian language. </w:t>
      </w:r>
    </w:p>
    <w:p w:rsidR="00000000" w:rsidDel="00000000" w:rsidP="00000000" w:rsidRDefault="00000000" w:rsidRPr="00000000" w14:paraId="000000A1">
      <w:pPr>
        <w:pStyle w:val="Heading2"/>
        <w:numPr>
          <w:ilvl w:val="1"/>
          <w:numId w:val="1"/>
        </w:numPr>
        <w:ind w:left="0" w:firstLine="0"/>
        <w:rPr/>
      </w:pPr>
      <w:r w:rsidDel="00000000" w:rsidR="00000000" w:rsidRPr="00000000">
        <w:rPr>
          <w:rtl w:val="0"/>
        </w:rPr>
        <w:t xml:space="preserve">1 Spray Gun Drive System “Z 10“</w:t>
      </w:r>
    </w:p>
    <w:p w:rsidR="00000000" w:rsidDel="00000000" w:rsidP="00000000" w:rsidRDefault="00000000" w:rsidRPr="00000000" w14:paraId="000000A2">
      <w:pPr>
        <w:jc w:val="both"/>
        <w:rPr/>
      </w:pPr>
      <w:r w:rsidDel="00000000" w:rsidR="00000000" w:rsidRPr="00000000">
        <w:rPr>
          <w:rtl w:val="0"/>
        </w:rPr>
        <w:t xml:space="preserve">A strengthened high-performance linear drive unit mounted in the centre of the spray machine. The linear unit is fully enclosed and integrated in the supply air roof to prevent damage due to ingress of paint spray or dirt. The running unit (spray gun carrier) is constructed of warp-resistant alloy with heavy duty roller bearing running wheels and is driven by a toothed belt. This construction ensures a uniform spray gun speed across the entire working width. Spray gun speed is infinitely adjustable from 0,4 – 2,0 m/sec (Max. 25 double strokes / minute). The acceleration and deceleration of the gun drive is automatically adjusted according to the speed, giving a smooth spray gun movement. The unit drive is a servo motor. </w:t>
      </w:r>
    </w:p>
    <w:p w:rsidR="00000000" w:rsidDel="00000000" w:rsidP="00000000" w:rsidRDefault="00000000" w:rsidRPr="00000000" w14:paraId="000000A3">
      <w:pPr>
        <w:pStyle w:val="Heading2"/>
        <w:numPr>
          <w:ilvl w:val="1"/>
          <w:numId w:val="1"/>
        </w:numPr>
        <w:ind w:left="0" w:firstLine="0"/>
        <w:rPr/>
      </w:pPr>
      <w:r w:rsidDel="00000000" w:rsidR="00000000" w:rsidRPr="00000000">
        <w:rPr>
          <w:rtl w:val="0"/>
        </w:rPr>
        <w:t xml:space="preserve">1 Gun carrier arm</w:t>
      </w:r>
    </w:p>
    <w:p w:rsidR="00000000" w:rsidDel="00000000" w:rsidP="00000000" w:rsidRDefault="00000000" w:rsidRPr="00000000" w14:paraId="000000A4">
      <w:pPr>
        <w:jc w:val="both"/>
        <w:rPr/>
      </w:pPr>
      <w:r w:rsidDel="00000000" w:rsidR="00000000" w:rsidRPr="00000000">
        <w:rPr>
          <w:rtl w:val="0"/>
        </w:rPr>
        <w:t xml:space="preserve">The gun carrier arm is fitted with all fixing materials for 4 guns and height adjustable. The spray guns angle is individually adjustable.</w:t>
      </w:r>
    </w:p>
    <w:p w:rsidR="00000000" w:rsidDel="00000000" w:rsidP="00000000" w:rsidRDefault="00000000" w:rsidRPr="00000000" w14:paraId="000000A5">
      <w:pPr>
        <w:pStyle w:val="Heading2"/>
        <w:numPr>
          <w:ilvl w:val="1"/>
          <w:numId w:val="1"/>
        </w:numPr>
        <w:ind w:left="0" w:firstLine="0"/>
        <w:rPr/>
      </w:pPr>
      <w:r w:rsidDel="00000000" w:rsidR="00000000" w:rsidRPr="00000000">
        <w:rPr>
          <w:rtl w:val="0"/>
        </w:rPr>
        <w:t xml:space="preserve">1 Exhaust System “DRY 7000”</w:t>
      </w:r>
    </w:p>
    <w:p w:rsidR="00000000" w:rsidDel="00000000" w:rsidP="00000000" w:rsidRDefault="00000000" w:rsidRPr="00000000" w14:paraId="000000A6">
      <w:pPr>
        <w:jc w:val="both"/>
        <w:rPr/>
      </w:pPr>
      <w:r w:rsidDel="00000000" w:rsidR="00000000" w:rsidRPr="00000000">
        <w:rPr>
          <w:rtl w:val="0"/>
        </w:rPr>
        <w:t xml:space="preserve">Constructed of galvanised steel,</w:t>
      </w:r>
    </w:p>
    <w:p w:rsidR="00000000" w:rsidDel="00000000" w:rsidP="00000000" w:rsidRDefault="00000000" w:rsidRPr="00000000" w14:paraId="000000A7">
      <w:pPr>
        <w:jc w:val="both"/>
        <w:rPr/>
      </w:pPr>
      <w:r w:rsidDel="00000000" w:rsidR="00000000" w:rsidRPr="00000000">
        <w:rPr>
          <w:rtl w:val="0"/>
        </w:rPr>
        <w:t xml:space="preserve">Consisting of:</w:t>
      </w:r>
    </w:p>
    <w:p w:rsidR="00000000" w:rsidDel="00000000" w:rsidP="00000000" w:rsidRDefault="00000000" w:rsidRPr="00000000" w14:paraId="000000A8">
      <w:pPr>
        <w:jc w:val="both"/>
        <w:rPr/>
      </w:pPr>
      <w:r w:rsidDel="00000000" w:rsidR="00000000" w:rsidRPr="00000000">
        <w:rPr>
          <w:rtl w:val="0"/>
        </w:rPr>
        <w:t xml:space="preserve">2 extraction chambers are mounted on each side of the transport belt. Each chamber is fitted with primary paper filters and secondary fibre filters, both are easily removable. The extraction chambers are connected to the main exhaust chamber under the transport belt.</w:t>
      </w:r>
    </w:p>
    <w:p w:rsidR="00000000" w:rsidDel="00000000" w:rsidP="00000000" w:rsidRDefault="00000000" w:rsidRPr="00000000" w14:paraId="000000A9">
      <w:pPr>
        <w:jc w:val="both"/>
        <w:rPr/>
      </w:pPr>
      <w:r w:rsidDel="00000000" w:rsidR="00000000" w:rsidRPr="00000000">
        <w:rPr>
          <w:rtl w:val="0"/>
        </w:rPr>
        <w:t xml:space="preserve">1 Free-Standing Exhaust Ventilator </w:t>
      </w:r>
    </w:p>
    <w:p w:rsidR="00000000" w:rsidDel="00000000" w:rsidP="00000000" w:rsidRDefault="00000000" w:rsidRPr="00000000" w14:paraId="000000AA">
      <w:pPr>
        <w:jc w:val="both"/>
        <w:rPr/>
      </w:pPr>
      <w:r w:rsidDel="00000000" w:rsidR="00000000" w:rsidRPr="00000000">
        <w:rPr>
          <w:rtl w:val="0"/>
        </w:rPr>
        <w:t xml:space="preserve">Exhaust Volume;</w:t>
        <w:tab/>
        <w:tab/>
        <w:tab/>
        <w:t xml:space="preserve">7.000 m³/h (approx. 4.120 cfm)</w:t>
      </w:r>
    </w:p>
    <w:p w:rsidR="00000000" w:rsidDel="00000000" w:rsidP="00000000" w:rsidRDefault="00000000" w:rsidRPr="00000000" w14:paraId="000000AB">
      <w:pPr>
        <w:pStyle w:val="Heading2"/>
        <w:numPr>
          <w:ilvl w:val="1"/>
          <w:numId w:val="1"/>
        </w:numPr>
        <w:ind w:left="0" w:firstLine="0"/>
        <w:rPr/>
      </w:pPr>
      <w:r w:rsidDel="00000000" w:rsidR="00000000" w:rsidRPr="00000000">
        <w:rPr>
          <w:rtl w:val="0"/>
        </w:rPr>
        <w:t xml:space="preserve">1 Parts recognition</w:t>
      </w:r>
    </w:p>
    <w:p w:rsidR="00000000" w:rsidDel="00000000" w:rsidP="00000000" w:rsidRDefault="00000000" w:rsidRPr="00000000" w14:paraId="000000AC">
      <w:pPr>
        <w:jc w:val="both"/>
        <w:rPr/>
      </w:pPr>
      <w:r w:rsidDel="00000000" w:rsidR="00000000" w:rsidRPr="00000000">
        <w:rPr>
          <w:rtl w:val="0"/>
        </w:rPr>
        <w:t xml:space="preserve">For the automatic control of the spray guns. The control recognises the loading width of the work pieces and activates the individual spray guns accordingly. Control and operation of the machine is made via Touch Display installed at the operating panel of the machine. Numerous spray programs can be set and stored for future use in the control unit. </w:t>
      </w:r>
    </w:p>
    <w:p w:rsidR="00000000" w:rsidDel="00000000" w:rsidP="00000000" w:rsidRDefault="00000000" w:rsidRPr="00000000" w14:paraId="000000AD">
      <w:pPr>
        <w:pStyle w:val="Heading2"/>
        <w:numPr>
          <w:ilvl w:val="1"/>
          <w:numId w:val="1"/>
        </w:numPr>
        <w:ind w:left="0" w:firstLine="0"/>
        <w:rPr/>
      </w:pPr>
      <w:r w:rsidDel="00000000" w:rsidR="00000000" w:rsidRPr="00000000">
        <w:rPr>
          <w:rtl w:val="0"/>
        </w:rPr>
        <w:t xml:space="preserve">1 Electrical Control Cabinet</w:t>
      </w:r>
    </w:p>
    <w:p w:rsidR="00000000" w:rsidDel="00000000" w:rsidP="00000000" w:rsidRDefault="00000000" w:rsidRPr="00000000" w14:paraId="000000AE">
      <w:pPr>
        <w:jc w:val="both"/>
        <w:rPr/>
      </w:pPr>
      <w:r w:rsidDel="00000000" w:rsidR="00000000" w:rsidRPr="00000000">
        <w:rPr>
          <w:rtl w:val="0"/>
        </w:rPr>
        <w:t xml:space="preserve">Included in the spraying machine. It is equipped with all necessary switch and safety elements, motor protection units, control lamps and main switch. The unit is cooled by axial fans.  All components are connected to terminal clamps.</w:t>
      </w:r>
    </w:p>
    <w:p w:rsidR="00000000" w:rsidDel="00000000" w:rsidP="00000000" w:rsidRDefault="00000000" w:rsidRPr="00000000" w14:paraId="000000AF">
      <w:pPr>
        <w:pStyle w:val="Heading2"/>
        <w:numPr>
          <w:ilvl w:val="1"/>
          <w:numId w:val="1"/>
        </w:numPr>
        <w:ind w:left="0" w:firstLine="0"/>
        <w:rPr/>
      </w:pPr>
      <w:r w:rsidDel="00000000" w:rsidR="00000000" w:rsidRPr="00000000">
        <w:rPr>
          <w:rtl w:val="0"/>
        </w:rPr>
        <w:t xml:space="preserve">1 Filtered Air Supply Roof AV</w:t>
      </w:r>
    </w:p>
    <w:p w:rsidR="00000000" w:rsidDel="00000000" w:rsidP="00000000" w:rsidRDefault="00000000" w:rsidRPr="00000000" w14:paraId="000000B0">
      <w:pPr>
        <w:jc w:val="both"/>
        <w:rPr/>
      </w:pPr>
      <w:r w:rsidDel="00000000" w:rsidR="00000000" w:rsidRPr="00000000">
        <w:rPr>
          <w:rtl w:val="0"/>
        </w:rPr>
        <w:t xml:space="preserve">fully integrated in the upper cabin. The filtered air is directed downwards over the spray area to the extraction chambers. Filters are easy to remove. </w:t>
      </w:r>
    </w:p>
    <w:p w:rsidR="00000000" w:rsidDel="00000000" w:rsidP="00000000" w:rsidRDefault="00000000" w:rsidRPr="00000000" w14:paraId="000000B1">
      <w:pPr>
        <w:jc w:val="both"/>
        <w:rPr/>
      </w:pPr>
      <w:r w:rsidDel="00000000" w:rsidR="00000000" w:rsidRPr="00000000">
        <w:rPr>
          <w:rtl w:val="0"/>
        </w:rPr>
        <w:t xml:space="preserve">Unit consists of:</w:t>
      </w:r>
    </w:p>
    <w:p w:rsidR="00000000" w:rsidDel="00000000" w:rsidP="00000000" w:rsidRDefault="00000000" w:rsidRPr="00000000" w14:paraId="000000B2">
      <w:pPr>
        <w:jc w:val="both"/>
        <w:rPr/>
      </w:pPr>
      <w:r w:rsidDel="00000000" w:rsidR="00000000" w:rsidRPr="00000000">
        <w:rPr>
          <w:rtl w:val="0"/>
        </w:rPr>
        <w:t xml:space="preserve">4 Axial Supply Ventilators with adjustable air flow</w:t>
      </w:r>
    </w:p>
    <w:p w:rsidR="00000000" w:rsidDel="00000000" w:rsidP="00000000" w:rsidRDefault="00000000" w:rsidRPr="00000000" w14:paraId="000000B3">
      <w:pPr>
        <w:jc w:val="both"/>
        <w:rPr/>
      </w:pPr>
      <w:r w:rsidDel="00000000" w:rsidR="00000000" w:rsidRPr="00000000">
        <w:rPr>
          <w:rtl w:val="0"/>
        </w:rPr>
        <w:t xml:space="preserve">2 Stage Filtration, Filter class G4 / F3</w:t>
      </w:r>
    </w:p>
    <w:p w:rsidR="00000000" w:rsidDel="00000000" w:rsidP="00000000" w:rsidRDefault="00000000" w:rsidRPr="00000000" w14:paraId="000000B4">
      <w:pPr>
        <w:pStyle w:val="Heading2"/>
        <w:numPr>
          <w:ilvl w:val="1"/>
          <w:numId w:val="1"/>
        </w:numPr>
        <w:ind w:left="0" w:firstLine="0"/>
        <w:rPr/>
      </w:pPr>
      <w:r w:rsidDel="00000000" w:rsidR="00000000" w:rsidRPr="00000000">
        <w:rPr>
          <w:rtl w:val="0"/>
        </w:rPr>
        <w:t xml:space="preserve">1 Conveyor Belt System </w:t>
      </w:r>
    </w:p>
    <w:p w:rsidR="00000000" w:rsidDel="00000000" w:rsidP="00000000" w:rsidRDefault="00000000" w:rsidRPr="00000000" w14:paraId="000000B5">
      <w:pPr>
        <w:jc w:val="both"/>
        <w:rPr/>
      </w:pPr>
      <w:r w:rsidDel="00000000" w:rsidR="00000000" w:rsidRPr="00000000">
        <w:rPr>
          <w:rtl w:val="0"/>
        </w:rPr>
        <w:t xml:space="preserve">This allows operation of the machine with a “Paper Conveyor” or with a “Scraper and belt cleaning system”. The unit consists of:</w:t>
      </w:r>
    </w:p>
    <w:p w:rsidR="00000000" w:rsidDel="00000000" w:rsidP="00000000" w:rsidRDefault="00000000" w:rsidRPr="00000000" w14:paraId="000000B6">
      <w:pPr>
        <w:jc w:val="both"/>
        <w:rPr/>
      </w:pPr>
      <w:r w:rsidDel="00000000" w:rsidR="00000000" w:rsidRPr="00000000">
        <w:rPr>
          <w:rtl w:val="0"/>
        </w:rPr>
        <w:t xml:space="preserve">1 In feed roller section</w:t>
      </w:r>
    </w:p>
    <w:p w:rsidR="00000000" w:rsidDel="00000000" w:rsidP="00000000" w:rsidRDefault="00000000" w:rsidRPr="00000000" w14:paraId="000000B7">
      <w:pPr>
        <w:jc w:val="both"/>
        <w:rPr/>
      </w:pPr>
      <w:r w:rsidDel="00000000" w:rsidR="00000000" w:rsidRPr="00000000">
        <w:rPr>
          <w:rtl w:val="0"/>
        </w:rPr>
        <w:t xml:space="preserve">1 Endless conveyor belt, sealed surface and solvent resistant with pneumatic tracking</w:t>
      </w:r>
    </w:p>
    <w:p w:rsidR="00000000" w:rsidDel="00000000" w:rsidP="00000000" w:rsidRDefault="00000000" w:rsidRPr="00000000" w14:paraId="000000B8">
      <w:pPr>
        <w:jc w:val="both"/>
        <w:rPr/>
      </w:pPr>
      <w:r w:rsidDel="00000000" w:rsidR="00000000" w:rsidRPr="00000000">
        <w:rPr>
          <w:rtl w:val="0"/>
        </w:rPr>
        <w:t xml:space="preserve">1 Out feed roller section</w:t>
      </w:r>
    </w:p>
    <w:p w:rsidR="00000000" w:rsidDel="00000000" w:rsidP="00000000" w:rsidRDefault="00000000" w:rsidRPr="00000000" w14:paraId="000000B9">
      <w:pPr>
        <w:jc w:val="both"/>
        <w:rPr/>
      </w:pPr>
      <w:r w:rsidDel="00000000" w:rsidR="00000000" w:rsidRPr="00000000">
        <w:rPr>
          <w:rtl w:val="0"/>
        </w:rPr>
        <w:t xml:space="preserve">The conveyor drive is via frequency converter</w:t>
      </w:r>
    </w:p>
    <w:p w:rsidR="00000000" w:rsidDel="00000000" w:rsidP="00000000" w:rsidRDefault="00000000" w:rsidRPr="00000000" w14:paraId="000000BA">
      <w:pPr>
        <w:pStyle w:val="Heading2"/>
        <w:numPr>
          <w:ilvl w:val="1"/>
          <w:numId w:val="1"/>
        </w:numPr>
        <w:ind w:left="0" w:firstLine="0"/>
        <w:rPr/>
      </w:pPr>
      <w:r w:rsidDel="00000000" w:rsidR="00000000" w:rsidRPr="00000000">
        <w:rPr>
          <w:rtl w:val="0"/>
        </w:rPr>
        <w:t xml:space="preserve">1 Paint Supply Circuit NW 6</w:t>
      </w:r>
    </w:p>
    <w:p w:rsidR="00000000" w:rsidDel="00000000" w:rsidP="00000000" w:rsidRDefault="00000000" w:rsidRPr="00000000" w14:paraId="000000BB">
      <w:pPr>
        <w:jc w:val="both"/>
        <w:rPr/>
      </w:pPr>
      <w:r w:rsidDel="00000000" w:rsidR="00000000" w:rsidRPr="00000000">
        <w:rPr>
          <w:rtl w:val="0"/>
        </w:rPr>
        <w:t xml:space="preserve">For the supply of 4 spray guns. Executed as a ring rinsing circuit for quick colour changes. Including rinsing valve, 4 spray gun mounts, solenoid valves, fixing material and air lines.</w:t>
      </w:r>
    </w:p>
    <w:p w:rsidR="00000000" w:rsidDel="00000000" w:rsidP="00000000" w:rsidRDefault="00000000" w:rsidRPr="00000000" w14:paraId="000000BC">
      <w:pPr>
        <w:jc w:val="both"/>
        <w:rPr/>
      </w:pPr>
      <w:r w:rsidDel="00000000" w:rsidR="00000000" w:rsidRPr="00000000">
        <w:rPr>
          <w:rtl w:val="0"/>
        </w:rPr>
      </w:r>
    </w:p>
    <w:bookmarkStart w:colFirst="0" w:colLast="0" w:name="ae1omjwwz9l7" w:id="13"/>
    <w:bookmarkEnd w:id="13"/>
    <w:bookmarkStart w:colFirst="0" w:colLast="0" w:name="g762jt2vxw5d" w:id="14"/>
    <w:bookmarkEnd w:id="14"/>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10-11200-EN</w:t>
      </w:r>
    </w:p>
    <w:p w:rsidR="00000000" w:rsidDel="00000000" w:rsidP="00000000" w:rsidRDefault="00000000" w:rsidRPr="00000000" w14:paraId="000000BE">
      <w:pPr>
        <w:pStyle w:val="Heading2"/>
        <w:numPr>
          <w:ilvl w:val="1"/>
          <w:numId w:val="1"/>
        </w:numPr>
        <w:ind w:left="0" w:firstLine="0"/>
        <w:rPr/>
      </w:pPr>
      <w:r w:rsidDel="00000000" w:rsidR="00000000" w:rsidRPr="00000000">
        <w:rPr>
          <w:rtl w:val="0"/>
        </w:rPr>
        <w:t xml:space="preserve">Conveyor Belt Scraper and Cleaning System R1</w:t>
      </w:r>
    </w:p>
    <w:p w:rsidR="00000000" w:rsidDel="00000000" w:rsidP="00000000" w:rsidRDefault="00000000" w:rsidRPr="00000000" w14:paraId="000000BF">
      <w:pPr>
        <w:jc w:val="both"/>
        <w:rPr>
          <w:color w:val="000000"/>
        </w:rPr>
      </w:pPr>
      <w:r w:rsidDel="00000000" w:rsidR="00000000" w:rsidRPr="00000000">
        <w:rPr>
          <w:color w:val="000000"/>
          <w:rtl w:val="0"/>
        </w:rPr>
        <w:t xml:space="preserve">With lacquer recovery/reclaim system of the oversprayed lacquer. The unit consists of:</w:t>
      </w:r>
      <w:r w:rsidDel="00000000" w:rsidR="00000000" w:rsidRPr="00000000">
        <w:drawing>
          <wp:anchor allowOverlap="1" behindDoc="0" distB="0" distT="0" distL="114300" distR="114300" hidden="0" layoutInCell="1" locked="0" relativeHeight="0" simplePos="0">
            <wp:simplePos x="0" y="0"/>
            <wp:positionH relativeFrom="column">
              <wp:posOffset>-4443</wp:posOffset>
            </wp:positionH>
            <wp:positionV relativeFrom="paragraph">
              <wp:posOffset>1270</wp:posOffset>
            </wp:positionV>
            <wp:extent cx="1307757" cy="1930333"/>
            <wp:effectExtent b="0" l="0" r="0" t="0"/>
            <wp:wrapSquare wrapText="bothSides" distB="0" distT="0" distL="114300" distR="114300"/>
            <wp:docPr descr="Ein Bild, das drinnen, Küche, Küchengerät, Haushaltsgerät enthält.&#10;&#10;Automatisch generierte Beschreibung" id="6" name="image5.png"/>
            <a:graphic>
              <a:graphicData uri="http://schemas.openxmlformats.org/drawingml/2006/picture">
                <pic:pic>
                  <pic:nvPicPr>
                    <pic:cNvPr descr="Ein Bild, das drinnen, Küche, Küchengerät, Haushaltsgerät enthält.&#10;&#10;Automatisch generierte Beschreibung" id="0" name="image5.png"/>
                    <pic:cNvPicPr preferRelativeResize="0"/>
                  </pic:nvPicPr>
                  <pic:blipFill>
                    <a:blip r:embed="rId9"/>
                    <a:srcRect b="0" l="0" r="0" t="0"/>
                    <a:stretch>
                      <a:fillRect/>
                    </a:stretch>
                  </pic:blipFill>
                  <pic:spPr>
                    <a:xfrm>
                      <a:off x="0" y="0"/>
                      <a:ext cx="1307757" cy="1930333"/>
                    </a:xfrm>
                    <a:prstGeom prst="rect"/>
                    <a:ln/>
                  </pic:spPr>
                </pic:pic>
              </a:graphicData>
            </a:graphic>
          </wp:anchor>
        </w:drawing>
      </w:r>
    </w:p>
    <w:p w:rsidR="00000000" w:rsidDel="00000000" w:rsidP="00000000" w:rsidRDefault="00000000" w:rsidRPr="00000000" w14:paraId="000000C0">
      <w:pPr>
        <w:jc w:val="both"/>
        <w:rPr>
          <w:color w:val="000000"/>
        </w:rPr>
      </w:pPr>
      <w:r w:rsidDel="00000000" w:rsidR="00000000" w:rsidRPr="00000000">
        <w:rPr>
          <w:color w:val="000000"/>
          <w:rtl w:val="0"/>
        </w:rPr>
        <w:t xml:space="preserve">1 Scraper reclaim system, with an oscillating scraper mounted transverse to conveyor direction.</w:t>
      </w:r>
    </w:p>
    <w:p w:rsidR="00000000" w:rsidDel="00000000" w:rsidP="00000000" w:rsidRDefault="00000000" w:rsidRPr="00000000" w14:paraId="000000C1">
      <w:pPr>
        <w:jc w:val="both"/>
        <w:rPr>
          <w:color w:val="000000"/>
        </w:rPr>
      </w:pPr>
      <w:r w:rsidDel="00000000" w:rsidR="00000000" w:rsidRPr="00000000">
        <w:rPr>
          <w:color w:val="000000"/>
          <w:rtl w:val="0"/>
        </w:rPr>
        <w:t xml:space="preserve">1 Conveyor belt cleaning system with 2 cleaning rollers, fluid supply pump and reservoir for flooding of the cleaning rollers.</w:t>
      </w:r>
    </w:p>
    <w:p w:rsidR="00000000" w:rsidDel="00000000" w:rsidP="00000000" w:rsidRDefault="00000000" w:rsidRPr="00000000" w14:paraId="000000C2">
      <w:pPr>
        <w:jc w:val="both"/>
        <w:rPr>
          <w:color w:val="000000"/>
        </w:rPr>
      </w:pPr>
      <w:r w:rsidDel="00000000" w:rsidR="00000000" w:rsidRPr="00000000">
        <w:rPr>
          <w:color w:val="000000"/>
          <w:rtl w:val="0"/>
        </w:rPr>
        <w:t xml:space="preserve">The complete unit can be removed to the operating side for cleaning and maintenance purposes.</w:t>
      </w:r>
    </w:p>
    <w:p w:rsidR="00000000" w:rsidDel="00000000" w:rsidP="00000000" w:rsidRDefault="00000000" w:rsidRPr="00000000" w14:paraId="000000C3">
      <w:pPr>
        <w:jc w:val="both"/>
        <w:rPr/>
      </w:pPr>
      <w:r w:rsidDel="00000000" w:rsidR="00000000" w:rsidRPr="00000000">
        <w:rPr>
          <w:rtl w:val="0"/>
        </w:rPr>
      </w:r>
    </w:p>
    <w:bookmarkStart w:colFirst="0" w:colLast="0" w:name="rpb16h1twq23" w:id="15"/>
    <w:bookmarkEnd w:id="15"/>
    <w:bookmarkStart w:colFirst="0" w:colLast="0" w:name="ieoceqpfmwvy" w:id="16"/>
    <w:bookmarkEnd w:id="16"/>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30-5010-EN</w:t>
      </w:r>
    </w:p>
    <w:p w:rsidR="00000000" w:rsidDel="00000000" w:rsidP="00000000" w:rsidRDefault="00000000" w:rsidRPr="00000000" w14:paraId="000000C5">
      <w:pPr>
        <w:pStyle w:val="Heading1"/>
        <w:numPr>
          <w:ilvl w:val="0"/>
          <w:numId w:val="1"/>
        </w:numPr>
        <w:ind w:left="0" w:hanging="1134"/>
        <w:jc w:val="left"/>
        <w:rPr/>
      </w:pPr>
      <w:r w:rsidDel="00000000" w:rsidR="00000000" w:rsidRPr="00000000">
        <w:rPr>
          <w:rtl w:val="0"/>
        </w:rPr>
        <w:t xml:space="preserve">VEN DRY </w:t>
      </w:r>
      <w:r w:rsidDel="00000000" w:rsidR="00000000" w:rsidRPr="00000000">
        <w:rPr>
          <w:i w:val="1"/>
          <w:iCs w:val="1"/>
          <w:rtl w:val="0"/>
        </w:rPr>
        <w:t xml:space="preserve">COLLECT LL</w:t>
      </w:r>
      <w:r w:rsidDel="00000000" w:rsidR="00000000" w:rsidRPr="00000000">
        <w:rPr>
          <w:rtl w:val="0"/>
        </w:rPr>
        <w:t xml:space="preserve"> - 6-LEVEL DRYER </w:t>
      </w:r>
    </w:p>
    <w:p w:rsidR="00000000" w:rsidDel="00000000" w:rsidP="00000000" w:rsidRDefault="00000000" w:rsidRPr="00000000" w14:paraId="000000C6">
      <w:pPr>
        <w:jc w:val="both"/>
        <w:rPr/>
      </w:pPr>
      <w:r w:rsidDel="00000000" w:rsidR="00000000" w:rsidRPr="00000000">
        <w:rPr>
          <w:rtl w:val="0"/>
        </w:rPr>
        <w:t xml:space="preserve">the unit is designed for efficient flashing off of components in lengthwise </w:t>
      </w:r>
    </w:p>
    <w:p w:rsidR="00000000" w:rsidDel="00000000" w:rsidP="00000000" w:rsidRDefault="00000000" w:rsidRPr="00000000" w14:paraId="000000C7">
      <w:pPr>
        <w:jc w:val="both"/>
        <w:rPr/>
      </w:pPr>
      <w:r w:rsidDel="00000000" w:rsidR="00000000" w:rsidRPr="00000000">
        <w:rPr>
          <w:rtl w:val="0"/>
        </w:rPr>
        <w:t xml:space="preserve">air flow. The unit comprises:</w:t>
      </w:r>
    </w:p>
    <w:p w:rsidR="00000000" w:rsidDel="00000000" w:rsidP="00000000" w:rsidRDefault="00000000" w:rsidRPr="00000000" w14:paraId="000000C8">
      <w:pPr>
        <w:pStyle w:val="Heading2"/>
        <w:numPr>
          <w:ilvl w:val="1"/>
          <w:numId w:val="1"/>
        </w:numPr>
        <w:ind w:left="0" w:firstLine="0"/>
        <w:rPr/>
      </w:pPr>
      <w:r w:rsidDel="00000000" w:rsidR="00000000" w:rsidRPr="00000000">
        <w:rPr>
          <w:rtl w:val="0"/>
        </w:rPr>
        <w:t xml:space="preserve">6 belt pallets</w:t>
      </w:r>
    </w:p>
    <w:p w:rsidR="00000000" w:rsidDel="00000000" w:rsidP="00000000" w:rsidRDefault="00000000" w:rsidRPr="00000000" w14:paraId="000000C9">
      <w:pPr>
        <w:tabs>
          <w:tab w:val="left" w:leader="none" w:pos="426"/>
        </w:tabs>
        <w:jc w:val="both"/>
        <w:rPr/>
      </w:pPr>
      <w:r w:rsidDel="00000000" w:rsidR="00000000" w:rsidRPr="00000000">
        <w:rPr>
          <w:rtl w:val="0"/>
        </w:rPr>
        <w:t xml:space="preserve">with guided conveyor belts for feeding through the unit.</w:t>
      </w:r>
    </w:p>
    <w:p w:rsidR="00000000" w:rsidDel="00000000" w:rsidP="00000000" w:rsidRDefault="00000000" w:rsidRPr="00000000" w14:paraId="000000CA">
      <w:pPr>
        <w:pStyle w:val="Heading2"/>
        <w:numPr>
          <w:ilvl w:val="1"/>
          <w:numId w:val="1"/>
        </w:numPr>
        <w:ind w:left="0" w:firstLine="0"/>
        <w:rPr/>
      </w:pPr>
      <w:r w:rsidDel="00000000" w:rsidR="00000000" w:rsidRPr="00000000">
        <w:rPr>
          <w:rtl w:val="0"/>
        </w:rPr>
        <w:t xml:space="preserve">1 Drive unit for the belt pallets</w:t>
      </w:r>
    </w:p>
    <w:p w:rsidR="00000000" w:rsidDel="00000000" w:rsidP="00000000" w:rsidRDefault="00000000" w:rsidRPr="00000000" w14:paraId="000000CB">
      <w:pPr>
        <w:tabs>
          <w:tab w:val="left" w:leader="none" w:pos="426"/>
        </w:tabs>
        <w:jc w:val="both"/>
        <w:rPr/>
      </w:pPr>
      <w:r w:rsidDel="00000000" w:rsidR="00000000" w:rsidRPr="00000000">
        <w:rPr>
          <w:rtl w:val="0"/>
        </w:rPr>
        <w:t xml:space="preserve">inverter controlled for adjusting the speed.</w:t>
      </w:r>
    </w:p>
    <w:p w:rsidR="00000000" w:rsidDel="00000000" w:rsidP="00000000" w:rsidRDefault="00000000" w:rsidRPr="00000000" w14:paraId="000000CC">
      <w:pPr>
        <w:pStyle w:val="Heading2"/>
        <w:numPr>
          <w:ilvl w:val="1"/>
          <w:numId w:val="1"/>
        </w:numPr>
        <w:ind w:left="0" w:firstLine="0"/>
        <w:rPr/>
      </w:pPr>
      <w:r w:rsidDel="00000000" w:rsidR="00000000" w:rsidRPr="00000000">
        <w:rPr>
          <w:rtl w:val="0"/>
        </w:rPr>
        <w:t xml:space="preserve">1 Lifting gear for lifting and lowering process</w:t>
      </w:r>
    </w:p>
    <w:p w:rsidR="00000000" w:rsidDel="00000000" w:rsidP="00000000" w:rsidRDefault="00000000" w:rsidRPr="00000000" w14:paraId="000000CD">
      <w:pPr>
        <w:tabs>
          <w:tab w:val="left" w:leader="none" w:pos="426"/>
        </w:tabs>
        <w:jc w:val="both"/>
        <w:rPr/>
      </w:pPr>
      <w:r w:rsidDel="00000000" w:rsidR="00000000" w:rsidRPr="00000000">
        <w:rPr>
          <w:rtl w:val="0"/>
        </w:rPr>
        <w:t xml:space="preserve">the belt pallets are vertically guided and carried ba 4 chains with counter weight driven by two geared motors with inverters.</w:t>
      </w:r>
    </w:p>
    <w:p w:rsidR="00000000" w:rsidDel="00000000" w:rsidP="00000000" w:rsidRDefault="00000000" w:rsidRPr="00000000" w14:paraId="000000CE">
      <w:pPr>
        <w:pStyle w:val="Heading2"/>
        <w:numPr>
          <w:ilvl w:val="1"/>
          <w:numId w:val="1"/>
        </w:numPr>
        <w:ind w:left="0" w:firstLine="0"/>
        <w:rPr/>
      </w:pPr>
      <w:r w:rsidDel="00000000" w:rsidR="00000000" w:rsidRPr="00000000">
        <w:rPr>
          <w:rtl w:val="0"/>
        </w:rPr>
        <w:t xml:space="preserve">1 Dryer housing</w:t>
      </w:r>
    </w:p>
    <w:p w:rsidR="00000000" w:rsidDel="00000000" w:rsidP="00000000" w:rsidRDefault="00000000" w:rsidRPr="00000000" w14:paraId="000000CF">
      <w:pPr>
        <w:tabs>
          <w:tab w:val="left" w:leader="none" w:pos="426"/>
        </w:tabs>
        <w:jc w:val="both"/>
        <w:rPr/>
      </w:pPr>
      <w:r w:rsidDel="00000000" w:rsidR="00000000" w:rsidRPr="00000000">
        <w:rPr>
          <w:rtl w:val="0"/>
        </w:rPr>
        <w:t xml:space="preserve">made of insulated sandwich panels. The in and outfeed do have windows for inspection. For maintenance the panels are individually removable</w:t>
      </w:r>
    </w:p>
    <w:p w:rsidR="00000000" w:rsidDel="00000000" w:rsidP="00000000" w:rsidRDefault="00000000" w:rsidRPr="00000000" w14:paraId="000000D0">
      <w:pPr>
        <w:tabs>
          <w:tab w:val="left" w:leader="none" w:pos="426"/>
        </w:tabs>
        <w:jc w:val="both"/>
        <w:rPr/>
      </w:pPr>
      <w:r w:rsidDel="00000000" w:rsidR="00000000" w:rsidRPr="00000000">
        <w:rPr>
          <w:rtl w:val="0"/>
        </w:rPr>
        <w:t xml:space="preserve">For feeding and discharge two roller conveyors bridge the gap between the before standing and following conveyors.</w:t>
      </w:r>
    </w:p>
    <w:p w:rsidR="00000000" w:rsidDel="00000000" w:rsidP="00000000" w:rsidRDefault="00000000" w:rsidRPr="00000000" w14:paraId="000000D1">
      <w:pPr>
        <w:pStyle w:val="Heading2"/>
        <w:numPr>
          <w:ilvl w:val="1"/>
          <w:numId w:val="1"/>
        </w:numPr>
        <w:ind w:left="0" w:firstLine="0"/>
        <w:rPr/>
      </w:pPr>
      <w:r w:rsidDel="00000000" w:rsidR="00000000" w:rsidRPr="00000000">
        <w:rPr>
          <w:rtl w:val="0"/>
        </w:rPr>
        <w:t xml:space="preserve">1 Ventilation system</w:t>
      </w:r>
    </w:p>
    <w:p w:rsidR="00000000" w:rsidDel="00000000" w:rsidP="00000000" w:rsidRDefault="00000000" w:rsidRPr="00000000" w14:paraId="000000D2">
      <w:pPr>
        <w:tabs>
          <w:tab w:val="left" w:leader="none" w:pos="426"/>
        </w:tabs>
        <w:jc w:val="both"/>
        <w:rPr/>
      </w:pPr>
      <w:r w:rsidDel="00000000" w:rsidR="00000000" w:rsidRPr="00000000">
        <w:rPr>
          <w:rtl w:val="0"/>
        </w:rPr>
        <w:t xml:space="preserve">the in and outblow units are fixed to the infeed and outfeed area of the six belt conveyors and do allow a most efficient end even flash off process. </w:t>
      </w:r>
    </w:p>
    <w:p w:rsidR="00000000" w:rsidDel="00000000" w:rsidP="00000000" w:rsidRDefault="00000000" w:rsidRPr="00000000" w14:paraId="000000D3">
      <w:pPr>
        <w:tabs>
          <w:tab w:val="left" w:leader="none" w:pos="426"/>
        </w:tabs>
        <w:jc w:val="both"/>
        <w:rPr/>
      </w:pPr>
      <w:r w:rsidDel="00000000" w:rsidR="00000000" w:rsidRPr="00000000">
        <w:rPr>
          <w:rtl w:val="0"/>
        </w:rPr>
        <w:t xml:space="preserve">1 Air ventilation and heating unit</w:t>
      </w:r>
    </w:p>
    <w:p w:rsidR="00000000" w:rsidDel="00000000" w:rsidP="00000000" w:rsidRDefault="00000000" w:rsidRPr="00000000" w14:paraId="000000D4">
      <w:pPr>
        <w:tabs>
          <w:tab w:val="left" w:leader="none" w:pos="426"/>
        </w:tabs>
        <w:jc w:val="both"/>
        <w:rPr/>
      </w:pPr>
      <w:r w:rsidDel="00000000" w:rsidR="00000000" w:rsidRPr="00000000">
        <w:rPr>
          <w:rtl w:val="0"/>
        </w:rPr>
        <w:t xml:space="preserve">positioned on top of the dryer housing with heat exchanger and radial fan witth adjusting flaps and 2 stage air filtering unit.</w:t>
      </w:r>
    </w:p>
    <w:p w:rsidR="00000000" w:rsidDel="00000000" w:rsidP="00000000" w:rsidRDefault="00000000" w:rsidRPr="00000000" w14:paraId="000000D5">
      <w:pPr>
        <w:tabs>
          <w:tab w:val="left" w:leader="none" w:pos="426"/>
        </w:tabs>
        <w:jc w:val="both"/>
        <w:rPr/>
      </w:pPr>
      <w:r w:rsidDel="00000000" w:rsidR="00000000" w:rsidRPr="00000000">
        <w:rPr>
          <w:rtl w:val="0"/>
        </w:rPr>
        <w:t xml:space="preserve">1 electric temperature control device as loose items.</w:t>
      </w:r>
    </w:p>
    <w:p w:rsidR="00000000" w:rsidDel="00000000" w:rsidP="00000000" w:rsidRDefault="00000000" w:rsidRPr="00000000" w14:paraId="000000D6">
      <w:pPr>
        <w:pStyle w:val="Heading2"/>
        <w:numPr>
          <w:ilvl w:val="1"/>
          <w:numId w:val="1"/>
        </w:numPr>
        <w:ind w:left="0" w:firstLine="0"/>
        <w:rPr/>
      </w:pPr>
      <w:r w:rsidDel="00000000" w:rsidR="00000000" w:rsidRPr="00000000">
        <w:rPr>
          <w:rtl w:val="0"/>
        </w:rPr>
        <w:t xml:space="preserve">1 Control Cabinet</w:t>
      </w:r>
    </w:p>
    <w:p w:rsidR="00000000" w:rsidDel="00000000" w:rsidP="00000000" w:rsidRDefault="00000000" w:rsidRPr="00000000" w14:paraId="000000D7">
      <w:pPr>
        <w:jc w:val="both"/>
        <w:rPr/>
      </w:pPr>
      <w:r w:rsidDel="00000000" w:rsidR="00000000" w:rsidRPr="00000000">
        <w:rPr>
          <w:rtl w:val="0"/>
        </w:rPr>
        <w:t xml:space="preserve">with all control elements and relays. The control is effected by the PC-Control system of the spray machine.</w:t>
      </w:r>
    </w:p>
    <w:p w:rsidR="00000000" w:rsidDel="00000000" w:rsidP="00000000" w:rsidRDefault="00000000" w:rsidRPr="00000000" w14:paraId="000000D8">
      <w:pPr>
        <w:jc w:val="both"/>
        <w:rPr/>
      </w:pPr>
      <w:r w:rsidDel="00000000" w:rsidR="00000000" w:rsidRPr="00000000">
        <w:rPr>
          <w:rtl w:val="0"/>
        </w:rPr>
      </w:r>
    </w:p>
    <w:p w:rsidR="00000000" w:rsidDel="00000000" w:rsidP="00000000" w:rsidRDefault="00000000" w:rsidRPr="00000000" w14:paraId="000000D9">
      <w:pPr>
        <w:jc w:val="both"/>
        <w:rPr/>
      </w:pPr>
      <w:r w:rsidDel="00000000" w:rsidR="00000000" w:rsidRPr="00000000">
        <w:rPr>
          <w:rtl w:val="0"/>
        </w:rPr>
        <w:t xml:space="preserve">The oven is prepared for a drive through mode of h= 100 mm workpieces by running through on top palet 6 in operating height 920mm. </w:t>
      </w:r>
    </w:p>
    <w:p w:rsidR="00000000" w:rsidDel="00000000" w:rsidP="00000000" w:rsidRDefault="00000000" w:rsidRPr="00000000" w14:paraId="000000DA">
      <w:pPr>
        <w:pStyle w:val="Heading2"/>
        <w:numPr>
          <w:ilvl w:val="1"/>
          <w:numId w:val="1"/>
        </w:numPr>
        <w:ind w:left="0" w:firstLine="0"/>
        <w:rPr/>
      </w:pPr>
      <w:r w:rsidDel="00000000" w:rsidR="00000000" w:rsidRPr="00000000">
        <w:rPr>
          <w:rtl w:val="0"/>
        </w:rPr>
        <w:t xml:space="preserve">Technical Data:</w:t>
      </w:r>
    </w:p>
    <w:p w:rsidR="00000000" w:rsidDel="00000000" w:rsidP="00000000" w:rsidRDefault="00000000" w:rsidRPr="00000000" w14:paraId="000000DB">
      <w:pPr>
        <w:tabs>
          <w:tab w:val="right" w:leader="none" w:pos="5670"/>
        </w:tabs>
        <w:ind w:left="567" w:firstLine="0"/>
        <w:jc w:val="both"/>
        <w:rPr/>
      </w:pPr>
      <w:r w:rsidDel="00000000" w:rsidR="00000000" w:rsidRPr="00000000">
        <w:rPr>
          <w:rtl w:val="0"/>
        </w:rPr>
        <w:t xml:space="preserve">Length:</w:t>
        <w:tab/>
        <w:t xml:space="preserve">7.504 mm</w:t>
      </w:r>
    </w:p>
    <w:p w:rsidR="00000000" w:rsidDel="00000000" w:rsidP="00000000" w:rsidRDefault="00000000" w:rsidRPr="00000000" w14:paraId="000000DC">
      <w:pPr>
        <w:tabs>
          <w:tab w:val="right" w:leader="none" w:pos="5670"/>
        </w:tabs>
        <w:ind w:left="567" w:firstLine="0"/>
        <w:jc w:val="both"/>
        <w:rPr/>
      </w:pPr>
      <w:r w:rsidDel="00000000" w:rsidR="00000000" w:rsidRPr="00000000">
        <w:rPr>
          <w:rtl w:val="0"/>
        </w:rPr>
        <w:t xml:space="preserve">Width:</w:t>
        <w:tab/>
        <w:t xml:space="preserve">2.300 mm</w:t>
      </w:r>
    </w:p>
    <w:p w:rsidR="00000000" w:rsidDel="00000000" w:rsidP="00000000" w:rsidRDefault="00000000" w:rsidRPr="00000000" w14:paraId="000000DD">
      <w:pPr>
        <w:tabs>
          <w:tab w:val="right" w:leader="none" w:pos="5670"/>
        </w:tabs>
        <w:ind w:left="567" w:firstLine="0"/>
        <w:jc w:val="both"/>
        <w:rPr/>
      </w:pPr>
      <w:r w:rsidDel="00000000" w:rsidR="00000000" w:rsidRPr="00000000">
        <w:rPr>
          <w:rtl w:val="0"/>
        </w:rPr>
        <w:t xml:space="preserve">batch length:</w:t>
        <w:tab/>
        <w:t xml:space="preserve">5.500 mm</w:t>
      </w:r>
    </w:p>
    <w:p w:rsidR="00000000" w:rsidDel="00000000" w:rsidP="00000000" w:rsidRDefault="00000000" w:rsidRPr="00000000" w14:paraId="000000DE">
      <w:pPr>
        <w:tabs>
          <w:tab w:val="right" w:leader="none" w:pos="5670"/>
        </w:tabs>
        <w:ind w:left="567" w:firstLine="0"/>
        <w:jc w:val="both"/>
        <w:rPr/>
      </w:pPr>
      <w:r w:rsidDel="00000000" w:rsidR="00000000" w:rsidRPr="00000000">
        <w:rPr>
          <w:rtl w:val="0"/>
        </w:rPr>
        <w:t xml:space="preserve">Total height:</w:t>
        <w:tab/>
        <w:t xml:space="preserve">3.585 mm</w:t>
      </w:r>
    </w:p>
    <w:p w:rsidR="00000000" w:rsidDel="00000000" w:rsidP="00000000" w:rsidRDefault="00000000" w:rsidRPr="00000000" w14:paraId="000000DF">
      <w:pPr>
        <w:tabs>
          <w:tab w:val="right" w:leader="none" w:pos="5670"/>
        </w:tabs>
        <w:ind w:left="567" w:firstLine="0"/>
        <w:jc w:val="both"/>
        <w:rPr/>
      </w:pPr>
      <w:r w:rsidDel="00000000" w:rsidR="00000000" w:rsidRPr="00000000">
        <w:rPr>
          <w:rtl w:val="0"/>
        </w:rPr>
        <w:t xml:space="preserve">Operating width:</w:t>
        <w:tab/>
        <w:t xml:space="preserve">1.300 mm</w:t>
      </w:r>
    </w:p>
    <w:p w:rsidR="00000000" w:rsidDel="00000000" w:rsidP="00000000" w:rsidRDefault="00000000" w:rsidRPr="00000000" w14:paraId="000000E0">
      <w:pPr>
        <w:tabs>
          <w:tab w:val="right" w:leader="none" w:pos="5670"/>
        </w:tabs>
        <w:ind w:left="567" w:firstLine="0"/>
        <w:jc w:val="both"/>
        <w:rPr/>
      </w:pPr>
      <w:r w:rsidDel="00000000" w:rsidR="00000000" w:rsidRPr="00000000">
        <w:rPr>
          <w:rtl w:val="0"/>
        </w:rPr>
        <w:t xml:space="preserve">Light opening height:</w:t>
        <w:tab/>
        <w:t xml:space="preserve">73 mm</w:t>
      </w:r>
    </w:p>
    <w:p w:rsidR="00000000" w:rsidDel="00000000" w:rsidP="00000000" w:rsidRDefault="00000000" w:rsidRPr="00000000" w14:paraId="000000E1">
      <w:pPr>
        <w:tabs>
          <w:tab w:val="right" w:leader="none" w:pos="5670"/>
        </w:tabs>
        <w:ind w:left="567" w:firstLine="0"/>
        <w:jc w:val="both"/>
        <w:rPr/>
      </w:pPr>
      <w:r w:rsidDel="00000000" w:rsidR="00000000" w:rsidRPr="00000000">
        <w:rPr>
          <w:rtl w:val="0"/>
        </w:rPr>
        <w:t xml:space="preserve">Max. object hight:</w:t>
        <w:tab/>
        <w:t xml:space="preserve">60 mm</w:t>
      </w:r>
    </w:p>
    <w:p w:rsidR="00000000" w:rsidDel="00000000" w:rsidP="00000000" w:rsidRDefault="00000000" w:rsidRPr="00000000" w14:paraId="000000E2">
      <w:pPr>
        <w:tabs>
          <w:tab w:val="right" w:leader="none" w:pos="5670"/>
        </w:tabs>
        <w:ind w:left="567" w:firstLine="0"/>
        <w:jc w:val="both"/>
        <w:rPr/>
      </w:pPr>
      <w:r w:rsidDel="00000000" w:rsidR="00000000" w:rsidRPr="00000000">
        <w:rPr>
          <w:rtl w:val="0"/>
        </w:rPr>
        <w:t xml:space="preserve">Top level palet:</w:t>
        <w:tab/>
        <w:t xml:space="preserve">100 mm</w:t>
      </w:r>
    </w:p>
    <w:p w:rsidR="00000000" w:rsidDel="00000000" w:rsidP="00000000" w:rsidRDefault="00000000" w:rsidRPr="00000000" w14:paraId="000000E3">
      <w:pPr>
        <w:tabs>
          <w:tab w:val="right" w:leader="none" w:pos="5670"/>
        </w:tabs>
        <w:ind w:left="567" w:firstLine="0"/>
        <w:jc w:val="both"/>
        <w:rPr/>
      </w:pPr>
      <w:r w:rsidDel="00000000" w:rsidR="00000000" w:rsidRPr="00000000">
        <w:rPr>
          <w:rtl w:val="0"/>
        </w:rPr>
        <w:t xml:space="preserve">Air temperature:</w:t>
        <w:tab/>
        <w:t xml:space="preserve">40°C</w:t>
      </w:r>
    </w:p>
    <w:p w:rsidR="00000000" w:rsidDel="00000000" w:rsidP="00000000" w:rsidRDefault="00000000" w:rsidRPr="00000000" w14:paraId="000000E4">
      <w:pPr>
        <w:tabs>
          <w:tab w:val="right" w:leader="none" w:pos="5670"/>
        </w:tabs>
        <w:ind w:left="567" w:firstLine="0"/>
        <w:jc w:val="both"/>
        <w:rPr/>
      </w:pPr>
      <w:r w:rsidDel="00000000" w:rsidR="00000000" w:rsidRPr="00000000">
        <w:rPr>
          <w:rtl w:val="0"/>
        </w:rPr>
        <w:t xml:space="preserve">air speed between pallets:</w:t>
        <w:tab/>
        <w:t xml:space="preserve">0,5 m/min.</w:t>
      </w:r>
    </w:p>
    <w:p w:rsidR="00000000" w:rsidDel="00000000" w:rsidP="00000000" w:rsidRDefault="00000000" w:rsidRPr="00000000" w14:paraId="000000E5">
      <w:pPr>
        <w:tabs>
          <w:tab w:val="right" w:leader="none" w:pos="5670"/>
        </w:tabs>
        <w:ind w:left="567" w:firstLine="0"/>
        <w:jc w:val="both"/>
        <w:rPr/>
      </w:pPr>
      <w:r w:rsidDel="00000000" w:rsidR="00000000" w:rsidRPr="00000000">
        <w:rPr>
          <w:rtl w:val="0"/>
        </w:rPr>
        <w:t xml:space="preserve">Heating medium:</w:t>
        <w:tab/>
        <w:t xml:space="preserve">hot water PWW </w:t>
      </w:r>
    </w:p>
    <w:p w:rsidR="00000000" w:rsidDel="00000000" w:rsidP="00000000" w:rsidRDefault="00000000" w:rsidRPr="00000000" w14:paraId="000000E6">
      <w:pPr>
        <w:tabs>
          <w:tab w:val="right" w:leader="none" w:pos="5670"/>
        </w:tabs>
        <w:ind w:left="567" w:firstLine="0"/>
        <w:jc w:val="both"/>
        <w:rPr/>
      </w:pPr>
      <w:r w:rsidDel="00000000" w:rsidR="00000000" w:rsidRPr="00000000">
        <w:rPr>
          <w:rtl w:val="0"/>
        </w:rPr>
        <w:t xml:space="preserve">Exhaust air volume</w:t>
        <w:tab/>
        <w:t xml:space="preserve">3.000 m³/h</w:t>
      </w:r>
    </w:p>
    <w:p w:rsidR="00000000" w:rsidDel="00000000" w:rsidP="00000000" w:rsidRDefault="00000000" w:rsidRPr="00000000" w14:paraId="000000E7">
      <w:pPr>
        <w:tabs>
          <w:tab w:val="right" w:leader="none" w:pos="5670"/>
        </w:tabs>
        <w:ind w:left="567" w:firstLine="0"/>
        <w:jc w:val="both"/>
        <w:rPr/>
      </w:pPr>
      <w:r w:rsidDel="00000000" w:rsidR="00000000" w:rsidRPr="00000000">
        <w:rPr>
          <w:rtl w:val="0"/>
        </w:rPr>
        <w:t xml:space="preserve">Heating consumption</w:t>
        <w:tab/>
        <w:t xml:space="preserve">+15/40°C:80 kW</w:t>
      </w:r>
    </w:p>
    <w:bookmarkStart w:colFirst="0" w:colLast="0" w:name="2hno1imifcpi" w:id="17"/>
    <w:bookmarkEnd w:id="17"/>
    <w:bookmarkStart w:colFirst="0" w:colLast="0" w:name="d09i9jbcy4v7" w:id="18"/>
    <w:bookmarkEnd w:id="18"/>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22-10003-EN</w:t>
      </w:r>
    </w:p>
    <w:p w:rsidR="00000000" w:rsidDel="00000000" w:rsidP="00000000" w:rsidRDefault="00000000" w:rsidRPr="00000000" w14:paraId="000000E9">
      <w:pPr>
        <w:pStyle w:val="Heading1"/>
        <w:numPr>
          <w:ilvl w:val="0"/>
          <w:numId w:val="1"/>
        </w:numPr>
        <w:ind w:left="0" w:hanging="1134"/>
        <w:rPr/>
      </w:pPr>
      <w:r w:rsidDel="00000000" w:rsidR="00000000" w:rsidRPr="00000000">
        <w:rPr>
          <w:rtl w:val="0"/>
        </w:rPr>
        <w:t xml:space="preserve">VEN TRANS </w:t>
      </w:r>
      <w:r w:rsidDel="00000000" w:rsidR="00000000" w:rsidRPr="00000000">
        <w:rPr>
          <w:i w:val="1"/>
          <w:iCs w:val="1"/>
          <w:rtl w:val="0"/>
        </w:rPr>
        <w:t xml:space="preserve">ROLLER </w:t>
      </w:r>
      <w:r w:rsidDel="00000000" w:rsidR="00000000" w:rsidRPr="00000000">
        <w:rPr>
          <w:rtl w:val="0"/>
        </w:rPr>
        <w:t xml:space="preserve">- ROLLER CONVEYOR</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frame of the unit is made in a robust bolted profile steel construction. The side elements are of profiled sheet steel in closed execution. Each roller is fitted with two heavy duty bearings.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rollers are fitted with shrunk on protection hases and driven by a maintenance free chain system.</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The drive is effected by a geared motor prepared for inverter speed variator.</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Unit without electric control elements.</w:t>
      </w:r>
    </w:p>
    <w:p w:rsidR="00000000" w:rsidDel="00000000" w:rsidP="00000000" w:rsidRDefault="00000000" w:rsidRPr="00000000" w14:paraId="000000EE">
      <w:pPr>
        <w:pStyle w:val="Heading2"/>
        <w:numPr>
          <w:ilvl w:val="1"/>
          <w:numId w:val="1"/>
        </w:numPr>
        <w:ind w:left="0" w:firstLine="0"/>
        <w:rPr/>
      </w:pPr>
      <w:r w:rsidDel="00000000" w:rsidR="00000000" w:rsidRPr="00000000">
        <w:rPr>
          <w:rtl w:val="0"/>
        </w:rPr>
        <w:t xml:space="preserve">Technical data:</w:t>
      </w:r>
    </w:p>
    <w:p w:rsidR="00000000" w:rsidDel="00000000" w:rsidP="00000000" w:rsidRDefault="00000000" w:rsidRPr="00000000" w14:paraId="000000EF">
      <w:pPr>
        <w:ind w:firstLine="567"/>
        <w:jc w:val="both"/>
        <w:rPr/>
      </w:pPr>
      <w:r w:rsidDel="00000000" w:rsidR="00000000" w:rsidRPr="00000000">
        <w:rPr>
          <w:rtl w:val="0"/>
        </w:rPr>
        <w:t xml:space="preserve">length:</w:t>
        <w:tab/>
        <w:tab/>
        <w:tab/>
        <w:tab/>
        <w:tab/>
        <w:t xml:space="preserve">3.000 mm</w:t>
      </w:r>
    </w:p>
    <w:p w:rsidR="00000000" w:rsidDel="00000000" w:rsidP="00000000" w:rsidRDefault="00000000" w:rsidRPr="00000000" w14:paraId="000000F0">
      <w:pPr>
        <w:ind w:firstLine="567"/>
        <w:jc w:val="both"/>
        <w:rPr/>
      </w:pPr>
      <w:r w:rsidDel="00000000" w:rsidR="00000000" w:rsidRPr="00000000">
        <w:rPr>
          <w:rtl w:val="0"/>
        </w:rPr>
        <w:t xml:space="preserve">operating width:</w:t>
        <w:tab/>
        <w:tab/>
        <w:tab/>
        <w:t xml:space="preserve">1.300 mm</w:t>
      </w:r>
    </w:p>
    <w:p w:rsidR="00000000" w:rsidDel="00000000" w:rsidP="00000000" w:rsidRDefault="00000000" w:rsidRPr="00000000" w14:paraId="000000F1">
      <w:pPr>
        <w:ind w:firstLine="567"/>
        <w:jc w:val="both"/>
        <w:rPr/>
      </w:pPr>
      <w:r w:rsidDel="00000000" w:rsidR="00000000" w:rsidRPr="00000000">
        <w:rPr>
          <w:rtl w:val="0"/>
        </w:rPr>
        <w:t xml:space="preserve">roller ø:</w:t>
        <w:tab/>
        <w:tab/>
        <w:tab/>
        <w:tab/>
        <w:tab/>
        <w:t xml:space="preserve">80 mm</w:t>
      </w:r>
    </w:p>
    <w:p w:rsidR="00000000" w:rsidDel="00000000" w:rsidP="00000000" w:rsidRDefault="00000000" w:rsidRPr="00000000" w14:paraId="000000F2">
      <w:pPr>
        <w:ind w:firstLine="567"/>
        <w:jc w:val="both"/>
        <w:rPr/>
      </w:pPr>
      <w:r w:rsidDel="00000000" w:rsidR="00000000" w:rsidRPr="00000000">
        <w:rPr>
          <w:rtl w:val="0"/>
        </w:rPr>
        <w:t xml:space="preserve">roller pitch:</w:t>
        <w:tab/>
        <w:tab/>
        <w:tab/>
        <w:tab/>
        <w:t xml:space="preserve">200 mm</w:t>
      </w:r>
    </w:p>
    <w:p w:rsidR="00000000" w:rsidDel="00000000" w:rsidP="00000000" w:rsidRDefault="00000000" w:rsidRPr="00000000" w14:paraId="000000F3">
      <w:pPr>
        <w:ind w:firstLine="567"/>
        <w:jc w:val="both"/>
        <w:rPr/>
      </w:pPr>
      <w:r w:rsidDel="00000000" w:rsidR="00000000" w:rsidRPr="00000000">
        <w:rPr>
          <w:rtl w:val="0"/>
        </w:rPr>
        <w:t xml:space="preserve">outside width:</w:t>
        <w:tab/>
        <w:tab/>
        <w:tab/>
        <w:tab/>
        <w:t xml:space="preserve">1.706 mm</w:t>
      </w:r>
    </w:p>
    <w:p w:rsidR="00000000" w:rsidDel="00000000" w:rsidP="00000000" w:rsidRDefault="00000000" w:rsidRPr="00000000" w14:paraId="000000F4">
      <w:pPr>
        <w:ind w:firstLine="567"/>
        <w:jc w:val="both"/>
        <w:rPr/>
      </w:pPr>
      <w:r w:rsidDel="00000000" w:rsidR="00000000" w:rsidRPr="00000000">
        <w:rPr>
          <w:rtl w:val="0"/>
        </w:rPr>
        <w:t xml:space="preserve">rolletube ø:</w:t>
        <w:tab/>
        <w:tab/>
        <w:tab/>
        <w:tab/>
        <w:t xml:space="preserve">25 mm</w:t>
      </w:r>
    </w:p>
    <w:p w:rsidR="00000000" w:rsidDel="00000000" w:rsidP="00000000" w:rsidRDefault="00000000" w:rsidRPr="00000000" w14:paraId="000000F5">
      <w:pPr>
        <w:ind w:firstLine="567"/>
        <w:jc w:val="both"/>
        <w:rPr/>
      </w:pPr>
      <w:r w:rsidDel="00000000" w:rsidR="00000000" w:rsidRPr="00000000">
        <w:rPr>
          <w:rtl w:val="0"/>
        </w:rPr>
        <w:t xml:space="preserve">motor power:</w:t>
        <w:tab/>
        <w:tab/>
        <w:tab/>
        <w:tab/>
        <w:t xml:space="preserve">0,55 kW</w:t>
      </w:r>
    </w:p>
    <w:bookmarkStart w:colFirst="0" w:colLast="0" w:name="uzng9ef18myu" w:id="19"/>
    <w:bookmarkEnd w:id="19"/>
    <w:bookmarkStart w:colFirst="0" w:colLast="0" w:name="o9cdeuaan89d" w:id="20"/>
    <w:bookmarkEnd w:id="20"/>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40-10000-EN</w:t>
      </w:r>
    </w:p>
    <w:p w:rsidR="00000000" w:rsidDel="00000000" w:rsidP="00000000" w:rsidRDefault="00000000" w:rsidRPr="00000000" w14:paraId="000000F7">
      <w:pPr>
        <w:pStyle w:val="Heading1"/>
        <w:numPr>
          <w:ilvl w:val="0"/>
          <w:numId w:val="1"/>
        </w:numPr>
        <w:ind w:left="0" w:hanging="1134"/>
        <w:rPr/>
      </w:pPr>
      <w:r w:rsidDel="00000000" w:rsidR="00000000" w:rsidRPr="00000000">
        <w:rPr>
          <w:rtl w:val="0"/>
        </w:rPr>
        <w:t xml:space="preserve">VEN CONTROL </w:t>
      </w:r>
      <w:r w:rsidDel="00000000" w:rsidR="00000000" w:rsidRPr="00000000">
        <w:rPr>
          <w:i w:val="1"/>
          <w:iCs w:val="1"/>
          <w:rtl w:val="0"/>
        </w:rPr>
        <w:t xml:space="preserve">SWITCH </w:t>
      </w:r>
      <w:r w:rsidDel="00000000" w:rsidR="00000000" w:rsidRPr="00000000">
        <w:rPr>
          <w:rtl w:val="0"/>
        </w:rPr>
        <w:t xml:space="preserve">- CONTROL CABINET</w:t>
      </w:r>
    </w:p>
    <w:p w:rsidR="00000000" w:rsidDel="00000000" w:rsidP="00000000" w:rsidRDefault="00000000" w:rsidRPr="00000000" w14:paraId="000000F8">
      <w:pPr>
        <w:jc w:val="both"/>
        <w:rPr/>
      </w:pPr>
      <w:r w:rsidDel="00000000" w:rsidR="00000000" w:rsidRPr="00000000">
        <w:rPr>
          <w:rtl w:val="0"/>
        </w:rPr>
        <w:t xml:space="preserve">As additional item beside the line to provide the needed inverters and electrical switches to the complete the whole line functionalities from Pos. 1 to Pos. 4.</w:t>
      </w:r>
    </w:p>
    <w:p w:rsidR="00000000" w:rsidDel="00000000" w:rsidP="00000000" w:rsidRDefault="00000000" w:rsidRPr="00000000" w14:paraId="000000F9">
      <w:pPr>
        <w:jc w:val="both"/>
        <w:rPr/>
      </w:pPr>
      <w:r w:rsidDel="00000000" w:rsidR="00000000" w:rsidRPr="00000000">
        <w:rPr>
          <w:rtl w:val="0"/>
        </w:rPr>
        <w:t xml:space="preserve">For all quoted items, with all necessary control and protection elements, motor relays indicators, displays and main switch. All elements are internally pre wired on marked series clamps.</w:t>
      </w:r>
    </w:p>
    <w:p w:rsidR="00000000" w:rsidDel="00000000" w:rsidP="00000000" w:rsidRDefault="00000000" w:rsidRPr="00000000" w14:paraId="000000FA">
      <w:pPr>
        <w:jc w:val="both"/>
        <w:rPr/>
      </w:pPr>
      <w:r w:rsidDel="00000000" w:rsidR="00000000" w:rsidRPr="00000000">
        <w:rPr>
          <w:rtl w:val="0"/>
        </w:rPr>
        <w:t xml:space="preserve">The cabinet includes all free contacts for interlocking our and also machines of other suppliers. (not explosion proof design)</w:t>
      </w:r>
    </w:p>
    <w:p w:rsidR="00000000" w:rsidDel="00000000" w:rsidP="00000000" w:rsidRDefault="00000000" w:rsidRPr="00000000" w14:paraId="000000FB">
      <w:pPr>
        <w:jc w:val="both"/>
        <w:rPr/>
      </w:pPr>
      <w:r w:rsidDel="00000000" w:rsidR="00000000" w:rsidRPr="00000000">
        <w:rPr>
          <w:rtl w:val="0"/>
        </w:rPr>
      </w:r>
    </w:p>
    <w:p w:rsidR="00000000" w:rsidDel="00000000" w:rsidP="00000000" w:rsidRDefault="00000000" w:rsidRPr="00000000" w14:paraId="000000FC">
      <w:pPr>
        <w:jc w:val="both"/>
        <w:rPr/>
      </w:pPr>
      <w:r w:rsidDel="00000000" w:rsidR="00000000" w:rsidRPr="00000000">
        <w:rPr>
          <w:rtl w:val="0"/>
        </w:rPr>
        <w:t xml:space="preserve">Total connecting el. Power supply:</w:t>
        <w:tab/>
        <w:tab/>
        <w:tab/>
        <w:tab/>
        <w:t xml:space="preserve">40kW</w:t>
      </w:r>
    </w:p>
    <w:p w:rsidR="00000000" w:rsidDel="00000000" w:rsidP="00000000" w:rsidRDefault="00000000" w:rsidRPr="00000000" w14:paraId="000000FD">
      <w:pPr>
        <w:jc w:val="both"/>
        <w:rPr/>
      </w:pPr>
      <w:r w:rsidDel="00000000" w:rsidR="00000000" w:rsidRPr="00000000">
        <w:rPr>
          <w:rtl w:val="0"/>
        </w:rPr>
      </w:r>
    </w:p>
    <w:sectPr>
      <w:headerReference r:id="rId10" w:type="default"/>
      <w:headerReference r:id="rId11" w:type="first"/>
      <w:footerReference r:id="rId12" w:type="first"/>
      <w:pgSz w:h="16840" w:w="11907" w:orient="portrait"/>
      <w:pgMar w:bottom="1134" w:top="2268" w:left="2381" w:right="1247" w:header="720"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Open Sans"/>
  <w:font w:name="Georgia"/>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931.0" w:type="dxa"/>
      <w:jc w:val="left"/>
      <w:tblInd w:w="-1134.0" w:type="dxa"/>
      <w:tblLayout w:type="fixed"/>
      <w:tblLook w:val="0000"/>
    </w:tblPr>
    <w:tblGrid>
      <w:gridCol w:w="2694"/>
      <w:gridCol w:w="4819"/>
      <w:gridCol w:w="2418"/>
      <w:tblGridChange w:id="0">
        <w:tblGrid>
          <w:gridCol w:w="2694"/>
          <w:gridCol w:w="4819"/>
          <w:gridCol w:w="241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1"/>
              <w:bCs w:val="1"/>
              <w:i w:val="0"/>
              <w:iCs w:val="0"/>
              <w:smallCaps w:val="0"/>
              <w:strike w:val="0"/>
              <w:color w:val="000000"/>
              <w:sz w:val="12"/>
              <w:szCs w:val="12"/>
              <w:u w:val="none"/>
              <w:shd w:fill="auto" w:val="clear"/>
              <w:vertAlign w:val="baseline"/>
            </w:rPr>
          </w:pPr>
          <w:bookmarkStart w:colFirst="0" w:colLast="0" w:name="_mvzrqtoibaep" w:id="22"/>
          <w:bookmarkEnd w:id="22"/>
          <w:r w:rsidDel="00000000" w:rsidR="00000000" w:rsidRPr="00000000">
            <w:rPr>
              <w:rFonts w:ascii="Open Sans" w:cs="Open Sans" w:eastAsia="Open Sans" w:hAnsi="Open Sans"/>
              <w:b w:val="1"/>
              <w:bCs w:val="1"/>
              <w:i w:val="0"/>
              <w:iCs w:val="0"/>
              <w:smallCaps w:val="0"/>
              <w:strike w:val="0"/>
              <w:color w:val="000000"/>
              <w:sz w:val="12"/>
              <w:szCs w:val="12"/>
              <w:u w:val="none"/>
              <w:shd w:fill="auto" w:val="clear"/>
              <w:vertAlign w:val="baseline"/>
              <w:rtl w:val="0"/>
            </w:rPr>
            <w:t xml:space="preserve">VENJAKOB MASCHINENBAU GmbH &amp; Co. KG</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Kommanditgesellschaft · Sitz: Rheda-Wiedenbrück</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12"/>
              <w:szCs w:val="12"/>
              <w:u w:val="none"/>
              <w:shd w:fill="auto" w:val="clear"/>
              <w:vertAlign w:val="baseline"/>
              <w:rtl w:val="0"/>
            </w:rPr>
            <w:t xml:space="preserve">Bankverbindungen:</w:t>
          </w:r>
          <w:r w:rsidDel="00000000" w:rsidR="00000000" w:rsidRPr="00000000">
            <w:rPr>
              <w:rtl w:val="0"/>
            </w:rPr>
          </w:r>
        </w:p>
      </w:tc>
    </w:tr>
    <w:tr>
      <w:trPr>
        <w:cantSplit w:val="0"/>
        <w:trHeight w:val="41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Augsburger Str. 2 - 6</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33378 Rheda-Wiedenbrück</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73"/>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Fon  +49 5242 9603-0</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73"/>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Fax  +49 5242 9603-40</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73"/>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info@venjakob.de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473"/>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www.venjakob.de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Registergericht Gütersloh · HRA 5220</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Persönlich haftende Gesellschafterin: Venjakob Maschinenbau GmbH</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Sitz: Rheda-Wiedenbrück</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Registergericht Gütersloh · HRB 5649</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Geschäftsführer: Christian Nüßer, Rudolf Eickhoff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USt-IdNr. DE 126783432 · Steuer-Nr. 347/5785/0197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239"/>
              <w:tab w:val="left" w:leader="none" w:pos="1523"/>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Kreissparkasse Wiedenbrück </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16"/>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BIC: WELADED1WDB</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16"/>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IBAN:  DE 43 4785 3520 0002 0212 93</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16"/>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Volksbank Bielefeld-Gütersloh eG</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16"/>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BIC:     GENODEM1GTL </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16"/>
            </w:tabs>
            <w:spacing w:after="0" w:before="0" w:line="240" w:lineRule="auto"/>
            <w:ind w:left="0" w:right="0" w:firstLine="0"/>
            <w:jc w:val="left"/>
            <w:rPr>
              <w:rFonts w:ascii="Open Sans" w:cs="Open Sans" w:eastAsia="Open Sans" w:hAnsi="Open Sans"/>
              <w:b w:val="0"/>
              <w:bCs w:val="0"/>
              <w:i w:val="0"/>
              <w:iCs w:val="0"/>
              <w:smallCaps w:val="0"/>
              <w:strike w:val="0"/>
              <w:color w:val="000000"/>
              <w:sz w:val="12"/>
              <w:szCs w:val="1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2"/>
              <w:szCs w:val="12"/>
              <w:u w:val="none"/>
              <w:shd w:fill="auto" w:val="clear"/>
              <w:vertAlign w:val="baseline"/>
              <w:rtl w:val="0"/>
            </w:rPr>
            <w:t xml:space="preserve">IBAN:   DE 42 4786 0125 0001 8550 00</w:t>
          </w:r>
        </w:p>
      </w:tc>
    </w:tr>
  </w:tbl>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14.399999999999999" w:lineRule="auto"/>
      <w:ind w:left="0" w:right="0" w:firstLine="0"/>
      <w:jc w:val="left"/>
      <w:rPr>
        <w:rFonts w:ascii="Open Sans" w:cs="Open Sans" w:eastAsia="Open Sans" w:hAnsi="Open Sans"/>
        <w:b w:val="0"/>
        <w:bCs w:val="0"/>
        <w:i w:val="0"/>
        <w:iCs w:val="0"/>
        <w:smallCaps w:val="0"/>
        <w:strike w:val="0"/>
        <w:color w:val="00808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9851.0" w:type="dxa"/>
      <w:jc w:val="left"/>
      <w:tblInd w:w="-1134.0" w:type="dxa"/>
      <w:tblLayout w:type="fixed"/>
      <w:tblLook w:val="0000"/>
    </w:tblPr>
    <w:tblGrid>
      <w:gridCol w:w="2905"/>
      <w:gridCol w:w="3237"/>
      <w:gridCol w:w="3709"/>
      <w:tblGridChange w:id="0">
        <w:tblGrid>
          <w:gridCol w:w="2905"/>
          <w:gridCol w:w="3237"/>
          <w:gridCol w:w="3709"/>
        </w:tblGrid>
      </w:tblGridChange>
    </w:tblGrid>
    <w:tr>
      <w:trPr>
        <w:cantSplit w:val="0"/>
        <w:tblHeader w:val="0"/>
      </w:trPr>
      <w:tc>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VA.: </w:t>
          </w:r>
        </w:p>
      </w:tc>
      <w:tc>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w:t>
          </w:r>
        </w:p>
      </w:tc>
      <w:tc>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Pr>
            <w:drawing>
              <wp:inline distB="0" distT="0" distL="0" distR="0">
                <wp:extent cx="1851228" cy="604800"/>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51228" cy="604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851.0" w:type="dxa"/>
      <w:jc w:val="left"/>
      <w:tblInd w:w="-1134.0" w:type="dxa"/>
      <w:tblLayout w:type="fixed"/>
      <w:tblLook w:val="0000"/>
    </w:tblPr>
    <w:tblGrid>
      <w:gridCol w:w="2905"/>
      <w:gridCol w:w="3237"/>
      <w:gridCol w:w="3709"/>
      <w:tblGridChange w:id="0">
        <w:tblGrid>
          <w:gridCol w:w="2905"/>
          <w:gridCol w:w="3237"/>
          <w:gridCol w:w="3709"/>
        </w:tblGrid>
      </w:tblGridChange>
    </w:tblGrid>
    <w:tr>
      <w:trPr>
        <w:cantSplit w:val="0"/>
        <w:tblHeader w:val="0"/>
      </w:trPr>
      <w:tc>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bookmarkStart w:colFirst="0" w:colLast="0" w:name="_vn1a80lic1b6" w:id="21"/>
          <w:bookmarkEnd w:id="21"/>
          <w:r w:rsidDel="00000000" w:rsidR="00000000" w:rsidRPr="00000000">
            <w:rPr>
              <w:rtl w:val="0"/>
            </w:rPr>
          </w:r>
        </w:p>
      </w:tc>
      <w:tc>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Pr>
            <w:drawing>
              <wp:inline distB="0" distT="0" distL="0" distR="0">
                <wp:extent cx="1851228" cy="604800"/>
                <wp:effectExtent b="0" l="0" r="0" t="0"/>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51228" cy="604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Pos. %1"/>
      <w:lvlJc w:val="left"/>
      <w:pPr>
        <w:ind w:left="0" w:hanging="1134"/>
      </w:pPr>
      <w:rPr/>
    </w:lvl>
    <w:lvl w:ilvl="1">
      <w:start w:val="1"/>
      <w:numFmt w:val="decimal"/>
      <w:lvlText w:val=""/>
      <w:lvlJc w:val="left"/>
      <w:pPr>
        <w:ind w:left="0" w:firstLine="0"/>
      </w:pPr>
      <w:rPr/>
    </w:lvl>
    <w:lvl w:ilvl="2">
      <w:start w:val="1"/>
      <w:numFmt w:val="decimal"/>
      <w:lvlText w:val=".%3"/>
      <w:lvlJc w:val="left"/>
      <w:pPr>
        <w:ind w:left="0" w:firstLine="0"/>
      </w:pPr>
      <w:rPr/>
    </w:lvl>
    <w:lvl w:ilvl="3">
      <w:start w:val="1"/>
      <w:numFmt w:val="decimal"/>
      <w:lvlText w:val=".%3.%4"/>
      <w:lvlJc w:val="left"/>
      <w:pPr>
        <w:ind w:left="0" w:firstLine="0"/>
      </w:pPr>
      <w:rPr/>
    </w:lvl>
    <w:lvl w:ilvl="4">
      <w:start w:val="1"/>
      <w:numFmt w:val="decimal"/>
      <w:lvlText w:val=".%3.%4.%5"/>
      <w:lvlJc w:val="left"/>
      <w:pPr>
        <w:ind w:left="0" w:firstLine="0"/>
      </w:pPr>
      <w:rPr/>
    </w:lvl>
    <w:lvl w:ilvl="5">
      <w:start w:val="1"/>
      <w:numFmt w:val="decimal"/>
      <w:lvlText w:val=".%3.%4.%5.%6"/>
      <w:lvlJc w:val="left"/>
      <w:pPr>
        <w:ind w:left="0" w:firstLine="0"/>
      </w:pPr>
      <w:rPr/>
    </w:lvl>
    <w:lvl w:ilvl="6">
      <w:start w:val="1"/>
      <w:numFmt w:val="decimal"/>
      <w:lvlText w:val=".%3.%4.%5.%6.%7"/>
      <w:lvlJc w:val="left"/>
      <w:pPr>
        <w:ind w:left="0" w:firstLine="0"/>
      </w:pPr>
      <w:rPr/>
    </w:lvl>
    <w:lvl w:ilvl="7">
      <w:start w:val="1"/>
      <w:numFmt w:val="decimal"/>
      <w:lvlText w:val=".%3.%4.%5.%6.%7.%8"/>
      <w:lvlJc w:val="left"/>
      <w:pPr>
        <w:ind w:left="0" w:firstLine="0"/>
      </w:pPr>
      <w:rPr/>
    </w:lvl>
    <w:lvl w:ilvl="8">
      <w:start w:val="1"/>
      <w:numFmt w:val="decimal"/>
      <w:lvlText w:val=".%3.%4.%5.%6.%7.%8.%9"/>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ind w:left="0" w:hanging="1134"/>
      <w:jc w:val="both"/>
    </w:pPr>
    <w:rPr>
      <w:b w:val="1"/>
      <w:bCs w:val="1"/>
      <w:sz w:val="28"/>
      <w:szCs w:val="28"/>
    </w:rPr>
  </w:style>
  <w:style w:type="paragraph" w:styleId="Heading2">
    <w:name w:val="heading 2"/>
    <w:basedOn w:val="Normal"/>
    <w:next w:val="Normal"/>
    <w:pPr>
      <w:keepNext w:val="1"/>
      <w:spacing w:after="60" w:before="240" w:line="240" w:lineRule="auto"/>
      <w:ind w:left="0" w:firstLine="0"/>
      <w:jc w:val="both"/>
    </w:pPr>
    <w:rPr>
      <w:b w:val="1"/>
      <w:bCs w:val="1"/>
    </w:rPr>
  </w:style>
  <w:style w:type="paragraph" w:styleId="Heading3">
    <w:name w:val="heading 3"/>
    <w:basedOn w:val="Normal"/>
    <w:next w:val="Normal"/>
    <w:pPr>
      <w:ind w:left="0" w:firstLine="0"/>
      <w:jc w:val="both"/>
    </w:pPr>
    <w:rPr>
      <w:b w:val="1"/>
      <w:bCs w:val="1"/>
    </w:rPr>
  </w:style>
  <w:style w:type="paragraph" w:styleId="Heading4">
    <w:name w:val="heading 4"/>
    <w:basedOn w:val="Normal"/>
    <w:next w:val="Normal"/>
    <w:pPr>
      <w:keepNext w:val="1"/>
      <w:spacing w:after="60" w:before="240" w:line="240" w:lineRule="auto"/>
      <w:ind w:left="0" w:firstLine="0"/>
      <w:jc w:val="both"/>
    </w:pPr>
    <w:rPr>
      <w:b w:val="1"/>
      <w:bCs w:val="1"/>
      <w:i w:val="1"/>
      <w:iCs w:val="1"/>
    </w:rPr>
  </w:style>
  <w:style w:type="paragraph" w:styleId="Heading5">
    <w:name w:val="heading 5"/>
    <w:basedOn w:val="Normal"/>
    <w:next w:val="Normal"/>
    <w:pPr>
      <w:spacing w:after="60" w:before="240" w:line="240" w:lineRule="auto"/>
      <w:ind w:left="0" w:firstLine="0"/>
      <w:jc w:val="both"/>
    </w:pPr>
    <w:rPr/>
  </w:style>
  <w:style w:type="paragraph" w:styleId="Heading6">
    <w:name w:val="heading 6"/>
    <w:basedOn w:val="Normal"/>
    <w:next w:val="Normal"/>
    <w:pPr>
      <w:spacing w:after="60" w:before="240" w:line="240" w:lineRule="auto"/>
      <w:ind w:left="0" w:firstLine="0"/>
      <w:jc w:val="both"/>
    </w:pPr>
    <w:rPr>
      <w:i w:val="1"/>
      <w:i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